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54EF" w14:textId="5252CF77" w:rsidR="0096026D" w:rsidRDefault="0096026D" w:rsidP="001042A9">
      <w:pPr>
        <w:pStyle w:val="NoSpacing"/>
        <w:jc w:val="center"/>
        <w:rPr>
          <w:rFonts w:ascii="Times New Roman" w:hAnsi="Times New Roman" w:cs="Times New Roman"/>
          <w:sz w:val="24"/>
          <w:szCs w:val="24"/>
        </w:rPr>
      </w:pPr>
      <w:r w:rsidRPr="001042A9">
        <w:rPr>
          <w:rFonts w:ascii="Times New Roman" w:hAnsi="Times New Roman" w:cs="Times New Roman"/>
          <w:sz w:val="24"/>
          <w:szCs w:val="24"/>
        </w:rPr>
        <w:t>DEPARTMENT OF HEALTH AND HUMAN SERVICES</w:t>
      </w:r>
    </w:p>
    <w:p w14:paraId="4DEDE6DD" w14:textId="77777777" w:rsidR="001042A9" w:rsidRPr="001042A9" w:rsidRDefault="001042A9" w:rsidP="001042A9">
      <w:pPr>
        <w:pStyle w:val="NoSpacing"/>
        <w:jc w:val="center"/>
        <w:rPr>
          <w:rFonts w:ascii="Times New Roman" w:hAnsi="Times New Roman" w:cs="Times New Roman"/>
          <w:sz w:val="24"/>
          <w:szCs w:val="24"/>
        </w:rPr>
      </w:pPr>
    </w:p>
    <w:p w14:paraId="3E5444B1" w14:textId="3ABE95EF" w:rsidR="0096026D" w:rsidRDefault="0096026D" w:rsidP="001042A9">
      <w:pPr>
        <w:pStyle w:val="NoSpacing"/>
        <w:jc w:val="center"/>
        <w:rPr>
          <w:rFonts w:ascii="Times New Roman" w:hAnsi="Times New Roman" w:cs="Times New Roman"/>
          <w:sz w:val="24"/>
          <w:szCs w:val="24"/>
        </w:rPr>
      </w:pPr>
      <w:r w:rsidRPr="001042A9">
        <w:rPr>
          <w:rFonts w:ascii="Times New Roman" w:hAnsi="Times New Roman" w:cs="Times New Roman"/>
          <w:sz w:val="24"/>
          <w:szCs w:val="24"/>
        </w:rPr>
        <w:t>BUREAU OF EPIDEMIOLOGY</w:t>
      </w:r>
    </w:p>
    <w:p w14:paraId="3C8AD002" w14:textId="77777777" w:rsidR="001042A9" w:rsidRPr="001042A9" w:rsidRDefault="001042A9" w:rsidP="001042A9">
      <w:pPr>
        <w:pStyle w:val="NoSpacing"/>
        <w:jc w:val="center"/>
        <w:rPr>
          <w:rFonts w:ascii="Times New Roman" w:hAnsi="Times New Roman" w:cs="Times New Roman"/>
          <w:sz w:val="24"/>
          <w:szCs w:val="24"/>
        </w:rPr>
      </w:pPr>
    </w:p>
    <w:p w14:paraId="41DC1B68" w14:textId="345AC2EE" w:rsidR="0096026D" w:rsidRDefault="0096026D" w:rsidP="001042A9">
      <w:pPr>
        <w:pStyle w:val="NoSpacing"/>
        <w:jc w:val="center"/>
        <w:rPr>
          <w:rFonts w:ascii="Times New Roman" w:hAnsi="Times New Roman" w:cs="Times New Roman"/>
          <w:sz w:val="24"/>
          <w:szCs w:val="24"/>
        </w:rPr>
      </w:pPr>
      <w:r w:rsidRPr="001042A9">
        <w:rPr>
          <w:rFonts w:ascii="Times New Roman" w:hAnsi="Times New Roman" w:cs="Times New Roman"/>
          <w:sz w:val="24"/>
          <w:szCs w:val="24"/>
        </w:rPr>
        <w:t>DIVISION OF LIFECOURSE EPIDEMIOLOGY AND GENOMICS</w:t>
      </w:r>
    </w:p>
    <w:p w14:paraId="18F4F503" w14:textId="77777777" w:rsidR="001042A9" w:rsidRPr="001042A9" w:rsidRDefault="001042A9" w:rsidP="001042A9">
      <w:pPr>
        <w:pStyle w:val="NoSpacing"/>
        <w:jc w:val="center"/>
        <w:rPr>
          <w:rFonts w:ascii="Times New Roman" w:hAnsi="Times New Roman" w:cs="Times New Roman"/>
          <w:sz w:val="24"/>
          <w:szCs w:val="24"/>
        </w:rPr>
      </w:pPr>
    </w:p>
    <w:p w14:paraId="34144E35" w14:textId="086831AF" w:rsidR="0096026D" w:rsidRDefault="0096026D" w:rsidP="001042A9">
      <w:pPr>
        <w:pStyle w:val="NoSpacing"/>
        <w:jc w:val="center"/>
        <w:rPr>
          <w:rFonts w:ascii="Times New Roman" w:hAnsi="Times New Roman" w:cs="Times New Roman"/>
          <w:sz w:val="24"/>
          <w:szCs w:val="24"/>
        </w:rPr>
      </w:pPr>
      <w:r w:rsidRPr="001042A9">
        <w:rPr>
          <w:rFonts w:ascii="Times New Roman" w:hAnsi="Times New Roman" w:cs="Times New Roman"/>
          <w:sz w:val="24"/>
          <w:szCs w:val="24"/>
        </w:rPr>
        <w:t>MANDATORY REPORTING OF CHRONIC DISEASES</w:t>
      </w:r>
    </w:p>
    <w:p w14:paraId="2046C5E4" w14:textId="77777777" w:rsidR="001042A9" w:rsidRPr="001042A9" w:rsidRDefault="001042A9" w:rsidP="001042A9">
      <w:pPr>
        <w:pStyle w:val="NoSpacing"/>
        <w:jc w:val="center"/>
        <w:rPr>
          <w:rFonts w:ascii="Times New Roman" w:hAnsi="Times New Roman" w:cs="Times New Roman"/>
          <w:sz w:val="24"/>
          <w:szCs w:val="24"/>
        </w:rPr>
      </w:pPr>
    </w:p>
    <w:p w14:paraId="0A09108A" w14:textId="04E094CF" w:rsidR="0096026D" w:rsidRDefault="0096026D" w:rsidP="001042A9">
      <w:pPr>
        <w:pStyle w:val="NoSpacing"/>
        <w:jc w:val="center"/>
        <w:rPr>
          <w:rFonts w:ascii="Times New Roman" w:hAnsi="Times New Roman" w:cs="Times New Roman"/>
          <w:sz w:val="24"/>
          <w:szCs w:val="24"/>
        </w:rPr>
      </w:pPr>
      <w:r w:rsidRPr="001042A9">
        <w:rPr>
          <w:rFonts w:ascii="Times New Roman" w:hAnsi="Times New Roman" w:cs="Times New Roman"/>
          <w:sz w:val="24"/>
          <w:szCs w:val="24"/>
        </w:rPr>
        <w:t>Filed with the secretary of state on</w:t>
      </w:r>
    </w:p>
    <w:p w14:paraId="36B985E4" w14:textId="77777777" w:rsidR="001042A9" w:rsidRPr="001042A9" w:rsidRDefault="001042A9" w:rsidP="001042A9">
      <w:pPr>
        <w:pStyle w:val="NoSpacing"/>
        <w:jc w:val="center"/>
        <w:rPr>
          <w:rFonts w:ascii="Times New Roman" w:hAnsi="Times New Roman" w:cs="Times New Roman"/>
          <w:sz w:val="24"/>
          <w:szCs w:val="24"/>
        </w:rPr>
      </w:pPr>
    </w:p>
    <w:p w14:paraId="70BBB885" w14:textId="72730BAA" w:rsidR="001042A9" w:rsidRDefault="00FB55A5" w:rsidP="00F147FA">
      <w:pPr>
        <w:pStyle w:val="NoSpacing"/>
        <w:jc w:val="center"/>
        <w:rPr>
          <w:rFonts w:ascii="Times New Roman" w:hAnsi="Times New Roman" w:cs="Times New Roman"/>
          <w:sz w:val="24"/>
          <w:szCs w:val="24"/>
        </w:rPr>
      </w:pPr>
      <w:r w:rsidRPr="00FB55A5">
        <w:rPr>
          <w:rFonts w:ascii="Times New Roman" w:hAnsi="Times New Roman" w:cs="Times New Roman"/>
          <w:sz w:val="24"/>
          <w:szCs w:val="24"/>
        </w:rPr>
        <w:t>These rules become effective immediately after filing with the secretary of state unless adopted under section 33, 44, or 45</w:t>
      </w:r>
      <w:proofErr w:type="gramStart"/>
      <w:r w:rsidRPr="00FB55A5">
        <w:rPr>
          <w:rFonts w:ascii="Times New Roman" w:hAnsi="Times New Roman" w:cs="Times New Roman"/>
          <w:sz w:val="24"/>
          <w:szCs w:val="24"/>
        </w:rPr>
        <w:t>a(</w:t>
      </w:r>
      <w:proofErr w:type="gramEnd"/>
      <w:r w:rsidRPr="00FB55A5">
        <w:rPr>
          <w:rFonts w:ascii="Times New Roman" w:hAnsi="Times New Roman" w:cs="Times New Roman"/>
          <w:sz w:val="24"/>
          <w:szCs w:val="24"/>
        </w:rPr>
        <w:t>9) of the administrative procedures act of 1969, 1969 PA 306, MCL 24.233, 24.244, or 24.245a.  Rules adopted under these sections become effective 7 days after filing with the secretary of state.</w:t>
      </w:r>
    </w:p>
    <w:p w14:paraId="4293785C" w14:textId="77777777" w:rsidR="00FB55A5" w:rsidRPr="001042A9" w:rsidRDefault="00FB55A5" w:rsidP="001042A9">
      <w:pPr>
        <w:pStyle w:val="NoSpacing"/>
        <w:rPr>
          <w:rFonts w:ascii="Times New Roman" w:hAnsi="Times New Roman" w:cs="Times New Roman"/>
          <w:sz w:val="24"/>
          <w:szCs w:val="24"/>
        </w:rPr>
      </w:pPr>
    </w:p>
    <w:p w14:paraId="6A8CD6E1" w14:textId="4B775781"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(By authority conferred on the director of the department of health and human services by sections 2221, 2226, 2233, and 5111 of the public health code, 1978 PA 368, MCL 333.2221, 333.2226, 333.2233, 333.5111, and section 8 of the critical health problems reporting act, 1978 PA 312, MCL 325.78)</w:t>
      </w:r>
    </w:p>
    <w:p w14:paraId="37C70625" w14:textId="06525A9E" w:rsidR="001042A9" w:rsidRDefault="001042A9" w:rsidP="001042A9">
      <w:pPr>
        <w:pStyle w:val="NoSpacing"/>
        <w:rPr>
          <w:rFonts w:ascii="Times New Roman" w:hAnsi="Times New Roman" w:cs="Times New Roman"/>
          <w:sz w:val="24"/>
          <w:szCs w:val="24"/>
        </w:rPr>
      </w:pPr>
    </w:p>
    <w:p w14:paraId="206B0A42" w14:textId="77777777" w:rsidR="001042A9" w:rsidRPr="001042A9" w:rsidRDefault="001042A9" w:rsidP="001042A9">
      <w:pPr>
        <w:pStyle w:val="NoSpacing"/>
        <w:rPr>
          <w:rFonts w:ascii="Times New Roman" w:hAnsi="Times New Roman" w:cs="Times New Roman"/>
          <w:sz w:val="24"/>
          <w:szCs w:val="24"/>
        </w:rPr>
      </w:pPr>
    </w:p>
    <w:p w14:paraId="381C6442" w14:textId="2AC9B603" w:rsidR="0096026D"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R 330.131, R 330.132, R 330.133, R 330.134, R 330.135, and R 330.136 are added to the Michigan Administrative Code</w:t>
      </w:r>
      <w:r w:rsidR="00A04534">
        <w:rPr>
          <w:rFonts w:ascii="Times New Roman" w:hAnsi="Times New Roman" w:cs="Times New Roman"/>
          <w:sz w:val="24"/>
          <w:szCs w:val="24"/>
        </w:rPr>
        <w:t>,</w:t>
      </w:r>
      <w:r w:rsidRPr="001042A9">
        <w:rPr>
          <w:rFonts w:ascii="Times New Roman" w:hAnsi="Times New Roman" w:cs="Times New Roman"/>
          <w:sz w:val="24"/>
          <w:szCs w:val="24"/>
        </w:rPr>
        <w:t xml:space="preserve"> as follows:</w:t>
      </w:r>
    </w:p>
    <w:p w14:paraId="42542D53" w14:textId="325B92A8" w:rsidR="001042A9" w:rsidRDefault="001042A9" w:rsidP="001042A9">
      <w:pPr>
        <w:pStyle w:val="NoSpacing"/>
        <w:rPr>
          <w:rFonts w:ascii="Times New Roman" w:hAnsi="Times New Roman" w:cs="Times New Roman"/>
          <w:sz w:val="24"/>
          <w:szCs w:val="24"/>
        </w:rPr>
      </w:pPr>
    </w:p>
    <w:p w14:paraId="7E161823" w14:textId="77777777" w:rsidR="001042A9" w:rsidRPr="001042A9" w:rsidRDefault="001042A9" w:rsidP="001042A9">
      <w:pPr>
        <w:pStyle w:val="NoSpacing"/>
        <w:rPr>
          <w:rFonts w:ascii="Times New Roman" w:hAnsi="Times New Roman" w:cs="Times New Roman"/>
          <w:sz w:val="24"/>
          <w:szCs w:val="24"/>
        </w:rPr>
      </w:pPr>
    </w:p>
    <w:p w14:paraId="343F0EBF" w14:textId="77777777"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R </w:t>
      </w:r>
      <w:proofErr w:type="gramStart"/>
      <w:r w:rsidRPr="001042A9">
        <w:rPr>
          <w:rFonts w:ascii="Times New Roman" w:hAnsi="Times New Roman" w:cs="Times New Roman"/>
          <w:sz w:val="24"/>
          <w:szCs w:val="24"/>
        </w:rPr>
        <w:t>330.131  Definitions</w:t>
      </w:r>
      <w:proofErr w:type="gramEnd"/>
      <w:r w:rsidRPr="001042A9">
        <w:rPr>
          <w:rFonts w:ascii="Times New Roman" w:hAnsi="Times New Roman" w:cs="Times New Roman"/>
          <w:sz w:val="24"/>
          <w:szCs w:val="24"/>
        </w:rPr>
        <w:t xml:space="preserve">. </w:t>
      </w:r>
    </w:p>
    <w:p w14:paraId="722575E6" w14:textId="3664FB8F"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Rule 131.</w:t>
      </w:r>
      <w:r w:rsidR="007D16D2">
        <w:rPr>
          <w:rFonts w:ascii="Times New Roman" w:hAnsi="Times New Roman" w:cs="Times New Roman"/>
          <w:sz w:val="24"/>
          <w:szCs w:val="24"/>
        </w:rPr>
        <w:t xml:space="preserve"> </w:t>
      </w:r>
      <w:r w:rsidRPr="001042A9">
        <w:rPr>
          <w:rFonts w:ascii="Times New Roman" w:hAnsi="Times New Roman" w:cs="Times New Roman"/>
          <w:sz w:val="24"/>
          <w:szCs w:val="24"/>
        </w:rPr>
        <w:t xml:space="preserve"> (1) As used in these rules: </w:t>
      </w:r>
    </w:p>
    <w:p w14:paraId="1B040B28" w14:textId="3771FC6F" w:rsidR="001246AC"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(a) “Chronic disease registry” means the database maintained by the department that contains patient-level health information about individuals with a diagnosed chronic disease, including</w:t>
      </w:r>
      <w:r w:rsidR="009055C8">
        <w:rPr>
          <w:rFonts w:ascii="Times New Roman" w:hAnsi="Times New Roman" w:cs="Times New Roman"/>
          <w:sz w:val="24"/>
          <w:szCs w:val="24"/>
        </w:rPr>
        <w:t>,</w:t>
      </w:r>
      <w:r w:rsidRPr="001042A9">
        <w:rPr>
          <w:rFonts w:ascii="Times New Roman" w:hAnsi="Times New Roman" w:cs="Times New Roman"/>
          <w:sz w:val="24"/>
          <w:szCs w:val="24"/>
        </w:rPr>
        <w:t xml:space="preserve"> but not limited to</w:t>
      </w:r>
      <w:r w:rsidR="009055C8">
        <w:rPr>
          <w:rFonts w:ascii="Times New Roman" w:hAnsi="Times New Roman" w:cs="Times New Roman"/>
          <w:sz w:val="24"/>
          <w:szCs w:val="24"/>
        </w:rPr>
        <w:t>,</w:t>
      </w:r>
      <w:r w:rsidRPr="001042A9">
        <w:rPr>
          <w:rFonts w:ascii="Times New Roman" w:hAnsi="Times New Roman" w:cs="Times New Roman"/>
          <w:sz w:val="24"/>
          <w:szCs w:val="24"/>
        </w:rPr>
        <w:t xml:space="preserve"> diagnostic and demographic information.</w:t>
      </w:r>
    </w:p>
    <w:p w14:paraId="2AEDF2A9" w14:textId="255DE0E5" w:rsidR="008D2EA3" w:rsidRPr="001042A9" w:rsidRDefault="008D2EA3" w:rsidP="001042A9">
      <w:pPr>
        <w:pStyle w:val="NoSpacing"/>
        <w:rPr>
          <w:rFonts w:ascii="Times New Roman" w:hAnsi="Times New Roman" w:cs="Times New Roman"/>
          <w:sz w:val="24"/>
          <w:szCs w:val="24"/>
        </w:rPr>
      </w:pPr>
      <w:r>
        <w:rPr>
          <w:rFonts w:ascii="Times New Roman" w:hAnsi="Times New Roman" w:cs="Times New Roman"/>
          <w:sz w:val="24"/>
          <w:szCs w:val="24"/>
        </w:rPr>
        <w:t xml:space="preserve">   (b) “Code” means the public health code, 1978 PA 368, MCL 333.1101 to 333. 25211. </w:t>
      </w:r>
    </w:p>
    <w:p w14:paraId="4F225A2F" w14:textId="02418891" w:rsidR="008D2EA3"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8D2EA3">
        <w:rPr>
          <w:rFonts w:ascii="Times New Roman" w:hAnsi="Times New Roman" w:cs="Times New Roman"/>
          <w:sz w:val="24"/>
          <w:szCs w:val="24"/>
        </w:rPr>
        <w:t>c</w:t>
      </w:r>
      <w:r w:rsidRPr="001042A9">
        <w:rPr>
          <w:rFonts w:ascii="Times New Roman" w:hAnsi="Times New Roman" w:cs="Times New Roman"/>
          <w:sz w:val="24"/>
          <w:szCs w:val="24"/>
        </w:rPr>
        <w:t>) "Department" means the department of health and human services.</w:t>
      </w:r>
    </w:p>
    <w:p w14:paraId="3AB7B0C1" w14:textId="2720CCDD" w:rsidR="00F147FA"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8D2EA3">
        <w:rPr>
          <w:rFonts w:ascii="Times New Roman" w:hAnsi="Times New Roman" w:cs="Times New Roman"/>
          <w:sz w:val="24"/>
          <w:szCs w:val="24"/>
        </w:rPr>
        <w:t>d</w:t>
      </w:r>
      <w:r w:rsidRPr="001042A9">
        <w:rPr>
          <w:rFonts w:ascii="Times New Roman" w:hAnsi="Times New Roman" w:cs="Times New Roman"/>
          <w:sz w:val="24"/>
          <w:szCs w:val="24"/>
        </w:rPr>
        <w:t xml:space="preserve">) </w:t>
      </w:r>
      <w:r w:rsidR="00F147FA">
        <w:rPr>
          <w:rFonts w:ascii="Times New Roman" w:hAnsi="Times New Roman" w:cs="Times New Roman"/>
          <w:sz w:val="24"/>
          <w:szCs w:val="24"/>
        </w:rPr>
        <w:t>“Director” means the director of the department.</w:t>
      </w:r>
    </w:p>
    <w:p w14:paraId="1BB7CF53" w14:textId="6CB5490E" w:rsidR="0096026D" w:rsidRPr="001042A9" w:rsidRDefault="00F147FA" w:rsidP="001042A9">
      <w:pPr>
        <w:pStyle w:val="NoSpacing"/>
        <w:rPr>
          <w:rFonts w:ascii="Times New Roman" w:hAnsi="Times New Roman" w:cs="Times New Roman"/>
          <w:sz w:val="24"/>
          <w:szCs w:val="24"/>
        </w:rPr>
      </w:pPr>
      <w:r>
        <w:rPr>
          <w:rFonts w:ascii="Times New Roman" w:hAnsi="Times New Roman" w:cs="Times New Roman"/>
          <w:sz w:val="24"/>
          <w:szCs w:val="24"/>
        </w:rPr>
        <w:t xml:space="preserve">   (e) </w:t>
      </w:r>
      <w:r w:rsidR="0096026D" w:rsidRPr="001042A9">
        <w:rPr>
          <w:rFonts w:ascii="Times New Roman" w:hAnsi="Times New Roman" w:cs="Times New Roman"/>
          <w:sz w:val="24"/>
          <w:szCs w:val="24"/>
        </w:rPr>
        <w:t xml:space="preserve">"Health information" means information about </w:t>
      </w:r>
      <w:r w:rsidR="00C867D0">
        <w:rPr>
          <w:rFonts w:ascii="Times New Roman" w:hAnsi="Times New Roman" w:cs="Times New Roman"/>
          <w:sz w:val="24"/>
          <w:szCs w:val="24"/>
        </w:rPr>
        <w:t>an individual</w:t>
      </w:r>
      <w:r w:rsidR="0096026D" w:rsidRPr="001042A9">
        <w:rPr>
          <w:rFonts w:ascii="Times New Roman" w:hAnsi="Times New Roman" w:cs="Times New Roman"/>
          <w:sz w:val="24"/>
          <w:szCs w:val="24"/>
        </w:rPr>
        <w:t>, whether oral or recorded in any form or medium that relates to the past, present, or future physical or mental health or condition of an individual</w:t>
      </w:r>
      <w:r w:rsidR="00520FB4">
        <w:rPr>
          <w:rFonts w:ascii="Times New Roman" w:hAnsi="Times New Roman" w:cs="Times New Roman"/>
          <w:sz w:val="24"/>
          <w:szCs w:val="24"/>
        </w:rPr>
        <w:t>,</w:t>
      </w:r>
      <w:r w:rsidR="00C04F81">
        <w:rPr>
          <w:rFonts w:ascii="Times New Roman" w:hAnsi="Times New Roman" w:cs="Times New Roman"/>
          <w:sz w:val="24"/>
          <w:szCs w:val="24"/>
        </w:rPr>
        <w:t xml:space="preserve"> and</w:t>
      </w:r>
      <w:r w:rsidR="0096026D" w:rsidRPr="001042A9">
        <w:rPr>
          <w:rFonts w:ascii="Times New Roman" w:hAnsi="Times New Roman" w:cs="Times New Roman"/>
          <w:sz w:val="24"/>
          <w:szCs w:val="24"/>
        </w:rPr>
        <w:t xml:space="preserve"> the provision of health care to an individual. Health information includes aggregate information if, in the opinion of the department, it could potentially lead to reidentification</w:t>
      </w:r>
      <w:r>
        <w:rPr>
          <w:rFonts w:ascii="Times New Roman" w:hAnsi="Times New Roman" w:cs="Times New Roman"/>
          <w:sz w:val="24"/>
          <w:szCs w:val="24"/>
        </w:rPr>
        <w:t xml:space="preserve"> of an individual</w:t>
      </w:r>
      <w:r w:rsidR="0096026D" w:rsidRPr="001042A9">
        <w:rPr>
          <w:rFonts w:ascii="Times New Roman" w:hAnsi="Times New Roman" w:cs="Times New Roman"/>
          <w:sz w:val="24"/>
          <w:szCs w:val="24"/>
        </w:rPr>
        <w:t xml:space="preserve">.   </w:t>
      </w:r>
    </w:p>
    <w:p w14:paraId="759970B3" w14:textId="45665614"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F147FA">
        <w:rPr>
          <w:rFonts w:ascii="Times New Roman" w:hAnsi="Times New Roman" w:cs="Times New Roman"/>
          <w:sz w:val="24"/>
          <w:szCs w:val="24"/>
        </w:rPr>
        <w:t>f</w:t>
      </w:r>
      <w:r w:rsidRPr="001042A9">
        <w:rPr>
          <w:rFonts w:ascii="Times New Roman" w:hAnsi="Times New Roman" w:cs="Times New Roman"/>
          <w:sz w:val="24"/>
          <w:szCs w:val="24"/>
        </w:rPr>
        <w:t xml:space="preserve">) </w:t>
      </w:r>
      <w:r w:rsidR="006B0C55">
        <w:rPr>
          <w:rFonts w:ascii="Times New Roman" w:hAnsi="Times New Roman" w:cs="Times New Roman"/>
          <w:sz w:val="24"/>
          <w:szCs w:val="24"/>
        </w:rPr>
        <w:t>“</w:t>
      </w:r>
      <w:r w:rsidRPr="001042A9">
        <w:rPr>
          <w:rFonts w:ascii="Times New Roman" w:hAnsi="Times New Roman" w:cs="Times New Roman"/>
          <w:sz w:val="24"/>
          <w:szCs w:val="24"/>
        </w:rPr>
        <w:t xml:space="preserve">Health professional" means </w:t>
      </w:r>
      <w:r w:rsidR="00172016">
        <w:rPr>
          <w:rFonts w:ascii="Times New Roman" w:hAnsi="Times New Roman" w:cs="Times New Roman"/>
          <w:sz w:val="24"/>
          <w:szCs w:val="24"/>
        </w:rPr>
        <w:t>an individual</w:t>
      </w:r>
      <w:r w:rsidRPr="001042A9">
        <w:rPr>
          <w:rFonts w:ascii="Times New Roman" w:hAnsi="Times New Roman" w:cs="Times New Roman"/>
          <w:sz w:val="24"/>
          <w:szCs w:val="24"/>
        </w:rPr>
        <w:t xml:space="preserve"> licensed under article 15 of the code, MCL 333.16101 to 333.18838, to work as a physician</w:t>
      </w:r>
      <w:r w:rsidR="00DD110E">
        <w:rPr>
          <w:rFonts w:ascii="Times New Roman" w:hAnsi="Times New Roman" w:cs="Times New Roman"/>
          <w:sz w:val="24"/>
          <w:szCs w:val="24"/>
        </w:rPr>
        <w:t>,</w:t>
      </w:r>
      <w:r w:rsidRPr="001042A9">
        <w:rPr>
          <w:rFonts w:ascii="Times New Roman" w:hAnsi="Times New Roman" w:cs="Times New Roman"/>
          <w:sz w:val="24"/>
          <w:szCs w:val="24"/>
        </w:rPr>
        <w:t xml:space="preserve"> a physician's assistant, or a nurse practitioner. </w:t>
      </w:r>
    </w:p>
    <w:p w14:paraId="1A858328" w14:textId="4509BA72"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F147FA">
        <w:rPr>
          <w:rFonts w:ascii="Times New Roman" w:hAnsi="Times New Roman" w:cs="Times New Roman"/>
          <w:sz w:val="24"/>
          <w:szCs w:val="24"/>
        </w:rPr>
        <w:t>g</w:t>
      </w:r>
      <w:r w:rsidRPr="001042A9">
        <w:rPr>
          <w:rFonts w:ascii="Times New Roman" w:hAnsi="Times New Roman" w:cs="Times New Roman"/>
          <w:sz w:val="24"/>
          <w:szCs w:val="24"/>
        </w:rPr>
        <w:t xml:space="preserve">) "Local health department" means a health department established under the provisions of </w:t>
      </w:r>
      <w:r w:rsidR="00E87A48">
        <w:rPr>
          <w:rFonts w:ascii="Times New Roman" w:hAnsi="Times New Roman" w:cs="Times New Roman"/>
          <w:sz w:val="24"/>
          <w:szCs w:val="24"/>
        </w:rPr>
        <w:t>part</w:t>
      </w:r>
      <w:r w:rsidRPr="001042A9">
        <w:rPr>
          <w:rFonts w:ascii="Times New Roman" w:hAnsi="Times New Roman" w:cs="Times New Roman"/>
          <w:sz w:val="24"/>
          <w:szCs w:val="24"/>
        </w:rPr>
        <w:t xml:space="preserve"> 24 of the code, MCL 333.2401 to 333.2498. </w:t>
      </w:r>
    </w:p>
    <w:p w14:paraId="0F056063" w14:textId="0CD329E7"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F147FA">
        <w:rPr>
          <w:rFonts w:ascii="Times New Roman" w:hAnsi="Times New Roman" w:cs="Times New Roman"/>
          <w:sz w:val="24"/>
          <w:szCs w:val="24"/>
        </w:rPr>
        <w:t>h</w:t>
      </w:r>
      <w:r w:rsidRPr="001042A9">
        <w:rPr>
          <w:rFonts w:ascii="Times New Roman" w:hAnsi="Times New Roman" w:cs="Times New Roman"/>
          <w:sz w:val="24"/>
          <w:szCs w:val="24"/>
        </w:rPr>
        <w:t>) "Public health investigation" means the collection of medical, epidemiologic, exposure, and other information to determine the cause of illness or disability, which is used to determine appropriate actions to prevent or mitigate additional illness or disability.</w:t>
      </w:r>
    </w:p>
    <w:p w14:paraId="5C4F7B0C" w14:textId="7C605443"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lastRenderedPageBreak/>
        <w:t xml:space="preserve">   (</w:t>
      </w:r>
      <w:proofErr w:type="spellStart"/>
      <w:r w:rsidR="00F147FA">
        <w:rPr>
          <w:rFonts w:ascii="Times New Roman" w:hAnsi="Times New Roman" w:cs="Times New Roman"/>
          <w:sz w:val="24"/>
          <w:szCs w:val="24"/>
        </w:rPr>
        <w:t>i</w:t>
      </w:r>
      <w:proofErr w:type="spellEnd"/>
      <w:r w:rsidRPr="001042A9">
        <w:rPr>
          <w:rFonts w:ascii="Times New Roman" w:hAnsi="Times New Roman" w:cs="Times New Roman"/>
          <w:sz w:val="24"/>
          <w:szCs w:val="24"/>
        </w:rPr>
        <w:t xml:space="preserve">) “Report” means documents or data containing health information provided to </w:t>
      </w:r>
      <w:r w:rsidR="00704857">
        <w:rPr>
          <w:rFonts w:ascii="Times New Roman" w:hAnsi="Times New Roman" w:cs="Times New Roman"/>
          <w:sz w:val="24"/>
          <w:szCs w:val="24"/>
        </w:rPr>
        <w:t>the department</w:t>
      </w:r>
      <w:r w:rsidRPr="001042A9">
        <w:rPr>
          <w:rFonts w:ascii="Times New Roman" w:hAnsi="Times New Roman" w:cs="Times New Roman"/>
          <w:sz w:val="24"/>
          <w:szCs w:val="24"/>
        </w:rPr>
        <w:t xml:space="preserve"> consistent with this ruleset.</w:t>
      </w:r>
    </w:p>
    <w:p w14:paraId="70306754" w14:textId="7F624A26"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(2) A term defined in the code has the same meaning when used in these rules.</w:t>
      </w:r>
    </w:p>
    <w:p w14:paraId="7BB6DA53" w14:textId="77777777" w:rsidR="000A74E8" w:rsidRPr="001042A9" w:rsidRDefault="000A74E8" w:rsidP="001042A9">
      <w:pPr>
        <w:pStyle w:val="NoSpacing"/>
        <w:rPr>
          <w:rFonts w:ascii="Times New Roman" w:hAnsi="Times New Roman" w:cs="Times New Roman"/>
          <w:sz w:val="24"/>
          <w:szCs w:val="24"/>
        </w:rPr>
      </w:pPr>
    </w:p>
    <w:p w14:paraId="7E92D039" w14:textId="77777777" w:rsidR="000A74E8" w:rsidRPr="001042A9" w:rsidRDefault="000A74E8" w:rsidP="001042A9">
      <w:pPr>
        <w:pStyle w:val="NoSpacing"/>
        <w:rPr>
          <w:rFonts w:ascii="Times New Roman" w:hAnsi="Times New Roman" w:cs="Times New Roman"/>
          <w:sz w:val="24"/>
          <w:szCs w:val="24"/>
        </w:rPr>
      </w:pPr>
    </w:p>
    <w:p w14:paraId="694B3275" w14:textId="30E28EF3"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R </w:t>
      </w:r>
      <w:proofErr w:type="gramStart"/>
      <w:r w:rsidRPr="001042A9">
        <w:rPr>
          <w:rFonts w:ascii="Times New Roman" w:hAnsi="Times New Roman" w:cs="Times New Roman"/>
          <w:sz w:val="24"/>
          <w:szCs w:val="24"/>
        </w:rPr>
        <w:t xml:space="preserve">330.132 </w:t>
      </w:r>
      <w:r w:rsidR="002412EB" w:rsidRPr="001042A9">
        <w:rPr>
          <w:rFonts w:ascii="Times New Roman" w:hAnsi="Times New Roman" w:cs="Times New Roman"/>
          <w:sz w:val="24"/>
          <w:szCs w:val="24"/>
        </w:rPr>
        <w:t xml:space="preserve"> </w:t>
      </w:r>
      <w:r w:rsidRPr="001042A9">
        <w:rPr>
          <w:rFonts w:ascii="Times New Roman" w:hAnsi="Times New Roman" w:cs="Times New Roman"/>
          <w:sz w:val="24"/>
          <w:szCs w:val="24"/>
        </w:rPr>
        <w:t>Reportable</w:t>
      </w:r>
      <w:proofErr w:type="gramEnd"/>
      <w:r w:rsidRPr="001042A9">
        <w:rPr>
          <w:rFonts w:ascii="Times New Roman" w:hAnsi="Times New Roman" w:cs="Times New Roman"/>
          <w:sz w:val="24"/>
          <w:szCs w:val="24"/>
        </w:rPr>
        <w:t xml:space="preserve"> information.</w:t>
      </w:r>
    </w:p>
    <w:p w14:paraId="04DB8EAB" w14:textId="160BE5D1" w:rsidR="0096026D" w:rsidRPr="001042A9" w:rsidRDefault="0096026D" w:rsidP="001042A9">
      <w:pPr>
        <w:pStyle w:val="NoSpacing"/>
        <w:rPr>
          <w:rFonts w:ascii="Times New Roman" w:hAnsi="Times New Roman" w:cs="Times New Roman"/>
          <w:strike/>
          <w:sz w:val="24"/>
          <w:szCs w:val="24"/>
        </w:rPr>
      </w:pPr>
      <w:r w:rsidRPr="001042A9">
        <w:rPr>
          <w:rFonts w:ascii="Times New Roman" w:hAnsi="Times New Roman" w:cs="Times New Roman"/>
          <w:sz w:val="24"/>
          <w:szCs w:val="24"/>
        </w:rPr>
        <w:t xml:space="preserve">  Rule 132. (1) Health professionals and health facilities must provide reports </w:t>
      </w:r>
      <w:r w:rsidR="0088577C" w:rsidRPr="001042A9">
        <w:rPr>
          <w:rFonts w:ascii="Times New Roman" w:hAnsi="Times New Roman" w:cs="Times New Roman"/>
          <w:sz w:val="24"/>
          <w:szCs w:val="24"/>
        </w:rPr>
        <w:t xml:space="preserve">to the department </w:t>
      </w:r>
      <w:r w:rsidRPr="001042A9">
        <w:rPr>
          <w:rFonts w:ascii="Times New Roman" w:hAnsi="Times New Roman" w:cs="Times New Roman"/>
          <w:sz w:val="24"/>
          <w:szCs w:val="24"/>
        </w:rPr>
        <w:t>in a format that ensures the inclusion of all patient information, if available and applicable, as follows:</w:t>
      </w:r>
    </w:p>
    <w:p w14:paraId="75FCF9A1" w14:textId="617C4E87"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(a) Last and first name and middle initial.</w:t>
      </w:r>
    </w:p>
    <w:p w14:paraId="05018895" w14:textId="78DD7572"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(b) Sex.</w:t>
      </w:r>
    </w:p>
    <w:p w14:paraId="26E16F9B" w14:textId="18FCA4FB"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88577C" w:rsidRPr="001042A9">
        <w:rPr>
          <w:rFonts w:ascii="Times New Roman" w:hAnsi="Times New Roman" w:cs="Times New Roman"/>
          <w:sz w:val="24"/>
          <w:szCs w:val="24"/>
        </w:rPr>
        <w:t>c</w:t>
      </w:r>
      <w:r w:rsidRPr="001042A9">
        <w:rPr>
          <w:rFonts w:ascii="Times New Roman" w:hAnsi="Times New Roman" w:cs="Times New Roman"/>
          <w:sz w:val="24"/>
          <w:szCs w:val="24"/>
        </w:rPr>
        <w:t>) Race.</w:t>
      </w:r>
    </w:p>
    <w:p w14:paraId="31835EFB" w14:textId="7536881F"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88577C" w:rsidRPr="001042A9">
        <w:rPr>
          <w:rFonts w:ascii="Times New Roman" w:hAnsi="Times New Roman" w:cs="Times New Roman"/>
          <w:sz w:val="24"/>
          <w:szCs w:val="24"/>
        </w:rPr>
        <w:t>d</w:t>
      </w:r>
      <w:r w:rsidRPr="001042A9">
        <w:rPr>
          <w:rFonts w:ascii="Times New Roman" w:hAnsi="Times New Roman" w:cs="Times New Roman"/>
          <w:sz w:val="24"/>
          <w:szCs w:val="24"/>
        </w:rPr>
        <w:t>) Ethnicity.</w:t>
      </w:r>
    </w:p>
    <w:p w14:paraId="133615A8" w14:textId="48110A3E"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(e) Birth date or age.</w:t>
      </w:r>
    </w:p>
    <w:p w14:paraId="788681A0" w14:textId="480700FC" w:rsidR="0096026D" w:rsidRPr="001042A9" w:rsidRDefault="0088577C"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f) Current residential address. </w:t>
      </w:r>
    </w:p>
    <w:p w14:paraId="5B27C93D" w14:textId="355BF57A"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(g) </w:t>
      </w:r>
      <w:r w:rsidR="0088577C" w:rsidRPr="001042A9">
        <w:rPr>
          <w:rFonts w:ascii="Times New Roman" w:hAnsi="Times New Roman" w:cs="Times New Roman"/>
          <w:sz w:val="24"/>
          <w:szCs w:val="24"/>
        </w:rPr>
        <w:t>Te</w:t>
      </w:r>
      <w:r w:rsidRPr="001042A9">
        <w:rPr>
          <w:rFonts w:ascii="Times New Roman" w:hAnsi="Times New Roman" w:cs="Times New Roman"/>
          <w:sz w:val="24"/>
          <w:szCs w:val="24"/>
        </w:rPr>
        <w:t>lephone number.</w:t>
      </w:r>
    </w:p>
    <w:p w14:paraId="20601B94" w14:textId="168D809C"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(h) If the individual is a minor, the name of </w:t>
      </w:r>
      <w:r w:rsidR="00EB5A4A">
        <w:rPr>
          <w:rFonts w:ascii="Times New Roman" w:hAnsi="Times New Roman" w:cs="Times New Roman"/>
          <w:sz w:val="24"/>
          <w:szCs w:val="24"/>
        </w:rPr>
        <w:t>the individual’s</w:t>
      </w:r>
      <w:r w:rsidRPr="001042A9">
        <w:rPr>
          <w:rFonts w:ascii="Times New Roman" w:hAnsi="Times New Roman" w:cs="Times New Roman"/>
          <w:sz w:val="24"/>
          <w:szCs w:val="24"/>
        </w:rPr>
        <w:t xml:space="preserve"> parent or guardian. </w:t>
      </w:r>
    </w:p>
    <w:p w14:paraId="220EBE41" w14:textId="1571D262"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proofErr w:type="spellStart"/>
      <w:r w:rsidRPr="00FA1C50">
        <w:rPr>
          <w:rFonts w:ascii="Times New Roman" w:hAnsi="Times New Roman" w:cs="Times New Roman"/>
          <w:sz w:val="24"/>
          <w:szCs w:val="24"/>
        </w:rPr>
        <w:t>i</w:t>
      </w:r>
      <w:proofErr w:type="spellEnd"/>
      <w:r w:rsidRPr="001042A9">
        <w:rPr>
          <w:rFonts w:ascii="Times New Roman" w:hAnsi="Times New Roman" w:cs="Times New Roman"/>
          <w:sz w:val="24"/>
          <w:szCs w:val="24"/>
        </w:rPr>
        <w:t>) Social security number.</w:t>
      </w:r>
    </w:p>
    <w:p w14:paraId="2AA59403" w14:textId="4AA0C1E8"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(j) The date of symptom onset, if applicable.</w:t>
      </w:r>
    </w:p>
    <w:p w14:paraId="2D2C0D1C" w14:textId="5427332E"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(k</w:t>
      </w:r>
      <w:r w:rsidR="000A74E8" w:rsidRPr="001042A9">
        <w:rPr>
          <w:rFonts w:ascii="Times New Roman" w:hAnsi="Times New Roman" w:cs="Times New Roman"/>
          <w:sz w:val="24"/>
          <w:szCs w:val="24"/>
        </w:rPr>
        <w:t>)</w:t>
      </w:r>
      <w:r w:rsidRPr="001042A9">
        <w:rPr>
          <w:rFonts w:ascii="Times New Roman" w:hAnsi="Times New Roman" w:cs="Times New Roman"/>
          <w:sz w:val="24"/>
          <w:szCs w:val="24"/>
        </w:rPr>
        <w:t xml:space="preserve"> The date of diagnosis.</w:t>
      </w:r>
    </w:p>
    <w:p w14:paraId="0DFFB2BB" w14:textId="7EE3555B"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(l) The diagnosis, including diagnostic code.</w:t>
      </w:r>
    </w:p>
    <w:p w14:paraId="25787552" w14:textId="7EC50737"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(m) Prescribed medications if </w:t>
      </w:r>
      <w:r w:rsidR="00B40C5F">
        <w:rPr>
          <w:rFonts w:ascii="Times New Roman" w:hAnsi="Times New Roman" w:cs="Times New Roman"/>
          <w:sz w:val="24"/>
          <w:szCs w:val="24"/>
        </w:rPr>
        <w:t xml:space="preserve">they are </w:t>
      </w:r>
      <w:r w:rsidRPr="001042A9">
        <w:rPr>
          <w:rFonts w:ascii="Times New Roman" w:hAnsi="Times New Roman" w:cs="Times New Roman"/>
          <w:sz w:val="24"/>
          <w:szCs w:val="24"/>
        </w:rPr>
        <w:t xml:space="preserve">available to the health professional or health facility, and </w:t>
      </w:r>
      <w:r w:rsidR="00623911">
        <w:rPr>
          <w:rFonts w:ascii="Times New Roman" w:hAnsi="Times New Roman" w:cs="Times New Roman"/>
          <w:sz w:val="24"/>
          <w:szCs w:val="24"/>
        </w:rPr>
        <w:t xml:space="preserve">the health professional or health facility </w:t>
      </w:r>
      <w:proofErr w:type="gramStart"/>
      <w:r w:rsidR="00623911">
        <w:rPr>
          <w:rFonts w:ascii="Times New Roman" w:hAnsi="Times New Roman" w:cs="Times New Roman"/>
          <w:sz w:val="24"/>
          <w:szCs w:val="24"/>
        </w:rPr>
        <w:t xml:space="preserve">is </w:t>
      </w:r>
      <w:r w:rsidRPr="001042A9">
        <w:rPr>
          <w:rFonts w:ascii="Times New Roman" w:hAnsi="Times New Roman" w:cs="Times New Roman"/>
          <w:sz w:val="24"/>
          <w:szCs w:val="24"/>
        </w:rPr>
        <w:t>able to</w:t>
      </w:r>
      <w:proofErr w:type="gramEnd"/>
      <w:r w:rsidRPr="001042A9">
        <w:rPr>
          <w:rFonts w:ascii="Times New Roman" w:hAnsi="Times New Roman" w:cs="Times New Roman"/>
          <w:sz w:val="24"/>
          <w:szCs w:val="24"/>
        </w:rPr>
        <w:t xml:space="preserve"> report </w:t>
      </w:r>
      <w:r w:rsidR="001761E5">
        <w:rPr>
          <w:rFonts w:ascii="Times New Roman" w:hAnsi="Times New Roman" w:cs="Times New Roman"/>
          <w:sz w:val="24"/>
          <w:szCs w:val="24"/>
        </w:rPr>
        <w:t xml:space="preserve">them </w:t>
      </w:r>
      <w:r w:rsidRPr="001042A9">
        <w:rPr>
          <w:rFonts w:ascii="Times New Roman" w:hAnsi="Times New Roman" w:cs="Times New Roman"/>
          <w:sz w:val="24"/>
          <w:szCs w:val="24"/>
        </w:rPr>
        <w:t>in the format prescribed by the department.</w:t>
      </w:r>
    </w:p>
    <w:p w14:paraId="193985E9" w14:textId="01B3775F"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(n) Brief narrative of the patient’</w:t>
      </w:r>
      <w:r w:rsidR="00F01EFD">
        <w:rPr>
          <w:rFonts w:ascii="Times New Roman" w:hAnsi="Times New Roman" w:cs="Times New Roman"/>
          <w:sz w:val="24"/>
          <w:szCs w:val="24"/>
        </w:rPr>
        <w:t>s</w:t>
      </w:r>
      <w:r w:rsidRPr="001042A9">
        <w:rPr>
          <w:rFonts w:ascii="Times New Roman" w:hAnsi="Times New Roman" w:cs="Times New Roman"/>
          <w:sz w:val="24"/>
          <w:szCs w:val="24"/>
        </w:rPr>
        <w:t xml:space="preserve"> signs and symptoms, clinical findings, results of other diagnostic tests, and clinical outcome, if available to the health professional or health facility.</w:t>
      </w:r>
    </w:p>
    <w:p w14:paraId="4ED2FB2F" w14:textId="431AC533" w:rsidR="0096026D" w:rsidRPr="001042A9" w:rsidRDefault="00A501DA"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000A74E8" w:rsidRPr="001042A9">
        <w:rPr>
          <w:rFonts w:ascii="Times New Roman" w:hAnsi="Times New Roman" w:cs="Times New Roman"/>
          <w:sz w:val="24"/>
          <w:szCs w:val="24"/>
        </w:rPr>
        <w:t>2</w:t>
      </w:r>
      <w:r w:rsidR="0096026D" w:rsidRPr="001042A9">
        <w:rPr>
          <w:rFonts w:ascii="Times New Roman" w:hAnsi="Times New Roman" w:cs="Times New Roman"/>
          <w:sz w:val="24"/>
          <w:szCs w:val="24"/>
        </w:rPr>
        <w:t xml:space="preserve">) </w:t>
      </w:r>
      <w:r w:rsidR="007B3444">
        <w:rPr>
          <w:rFonts w:ascii="Times New Roman" w:hAnsi="Times New Roman" w:cs="Times New Roman"/>
          <w:sz w:val="24"/>
          <w:szCs w:val="24"/>
        </w:rPr>
        <w:t xml:space="preserve">The reporting health professional </w:t>
      </w:r>
      <w:r w:rsidR="007756F1">
        <w:rPr>
          <w:rFonts w:ascii="Times New Roman" w:hAnsi="Times New Roman" w:cs="Times New Roman"/>
          <w:sz w:val="24"/>
          <w:szCs w:val="24"/>
        </w:rPr>
        <w:t>shall</w:t>
      </w:r>
      <w:r w:rsidR="007B3444">
        <w:rPr>
          <w:rFonts w:ascii="Times New Roman" w:hAnsi="Times New Roman" w:cs="Times New Roman"/>
          <w:sz w:val="24"/>
          <w:szCs w:val="24"/>
        </w:rPr>
        <w:t xml:space="preserve"> provide </w:t>
      </w:r>
      <w:r w:rsidR="009424A7">
        <w:rPr>
          <w:rFonts w:ascii="Times New Roman" w:hAnsi="Times New Roman" w:cs="Times New Roman"/>
          <w:sz w:val="24"/>
          <w:szCs w:val="24"/>
        </w:rPr>
        <w:t xml:space="preserve">the </w:t>
      </w:r>
      <w:r w:rsidR="00B323C8">
        <w:rPr>
          <w:rFonts w:ascii="Times New Roman" w:hAnsi="Times New Roman" w:cs="Times New Roman"/>
          <w:sz w:val="24"/>
          <w:szCs w:val="24"/>
        </w:rPr>
        <w:t>n</w:t>
      </w:r>
      <w:r w:rsidR="0096026D" w:rsidRPr="001042A9">
        <w:rPr>
          <w:rFonts w:ascii="Times New Roman" w:hAnsi="Times New Roman" w:cs="Times New Roman"/>
          <w:sz w:val="24"/>
          <w:szCs w:val="24"/>
        </w:rPr>
        <w:t>ame, address, telephone, and other contact information</w:t>
      </w:r>
      <w:r w:rsidR="009E618C">
        <w:rPr>
          <w:rFonts w:ascii="Times New Roman" w:hAnsi="Times New Roman" w:cs="Times New Roman"/>
          <w:sz w:val="24"/>
          <w:szCs w:val="24"/>
        </w:rPr>
        <w:t>,</w:t>
      </w:r>
      <w:r w:rsidRPr="001042A9">
        <w:rPr>
          <w:rFonts w:ascii="Times New Roman" w:hAnsi="Times New Roman" w:cs="Times New Roman"/>
          <w:sz w:val="24"/>
          <w:szCs w:val="24"/>
        </w:rPr>
        <w:t xml:space="preserve"> including</w:t>
      </w:r>
      <w:r w:rsidR="00352FF3">
        <w:rPr>
          <w:rFonts w:ascii="Times New Roman" w:hAnsi="Times New Roman" w:cs="Times New Roman"/>
          <w:sz w:val="24"/>
          <w:szCs w:val="24"/>
        </w:rPr>
        <w:t>,</w:t>
      </w:r>
      <w:r w:rsidRPr="001042A9">
        <w:rPr>
          <w:rFonts w:ascii="Times New Roman" w:hAnsi="Times New Roman" w:cs="Times New Roman"/>
          <w:sz w:val="24"/>
          <w:szCs w:val="24"/>
        </w:rPr>
        <w:t xml:space="preserve"> but not limited to</w:t>
      </w:r>
      <w:r w:rsidR="008A5888" w:rsidRPr="001042A9">
        <w:rPr>
          <w:rFonts w:ascii="Times New Roman" w:hAnsi="Times New Roman" w:cs="Times New Roman"/>
          <w:sz w:val="24"/>
          <w:szCs w:val="24"/>
        </w:rPr>
        <w:t>,</w:t>
      </w:r>
      <w:r w:rsidRPr="001042A9">
        <w:rPr>
          <w:rFonts w:ascii="Times New Roman" w:hAnsi="Times New Roman" w:cs="Times New Roman"/>
          <w:sz w:val="24"/>
          <w:szCs w:val="24"/>
        </w:rPr>
        <w:t xml:space="preserve"> email communication, </w:t>
      </w:r>
      <w:r w:rsidR="007C407A">
        <w:rPr>
          <w:rFonts w:ascii="Times New Roman" w:hAnsi="Times New Roman" w:cs="Times New Roman"/>
          <w:sz w:val="24"/>
          <w:szCs w:val="24"/>
        </w:rPr>
        <w:t xml:space="preserve">for the ordering physician or physicians </w:t>
      </w:r>
      <w:r w:rsidR="00B323C8">
        <w:rPr>
          <w:rFonts w:ascii="Times New Roman" w:hAnsi="Times New Roman" w:cs="Times New Roman"/>
          <w:sz w:val="24"/>
          <w:szCs w:val="24"/>
        </w:rPr>
        <w:t xml:space="preserve">as </w:t>
      </w:r>
      <w:r w:rsidR="0096026D" w:rsidRPr="001042A9">
        <w:rPr>
          <w:rFonts w:ascii="Times New Roman" w:hAnsi="Times New Roman" w:cs="Times New Roman"/>
          <w:sz w:val="24"/>
          <w:szCs w:val="24"/>
        </w:rPr>
        <w:t xml:space="preserve">directed by </w:t>
      </w:r>
      <w:r w:rsidR="0053463B">
        <w:rPr>
          <w:rFonts w:ascii="Times New Roman" w:hAnsi="Times New Roman" w:cs="Times New Roman"/>
          <w:sz w:val="24"/>
          <w:szCs w:val="24"/>
        </w:rPr>
        <w:t>the department</w:t>
      </w:r>
      <w:r w:rsidR="0096026D" w:rsidRPr="001042A9">
        <w:rPr>
          <w:rFonts w:ascii="Times New Roman" w:hAnsi="Times New Roman" w:cs="Times New Roman"/>
          <w:sz w:val="24"/>
          <w:szCs w:val="24"/>
        </w:rPr>
        <w:t xml:space="preserve">. </w:t>
      </w:r>
    </w:p>
    <w:p w14:paraId="0EFB151E" w14:textId="62763164" w:rsidR="0096026D" w:rsidRPr="001042A9" w:rsidRDefault="00A501DA"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000A74E8" w:rsidRPr="001042A9">
        <w:rPr>
          <w:rFonts w:ascii="Times New Roman" w:hAnsi="Times New Roman" w:cs="Times New Roman"/>
          <w:sz w:val="24"/>
          <w:szCs w:val="24"/>
        </w:rPr>
        <w:t>3</w:t>
      </w:r>
      <w:r w:rsidR="0096026D" w:rsidRPr="001042A9">
        <w:rPr>
          <w:rFonts w:ascii="Times New Roman" w:hAnsi="Times New Roman" w:cs="Times New Roman"/>
          <w:sz w:val="24"/>
          <w:szCs w:val="24"/>
        </w:rPr>
        <w:t xml:space="preserve">) </w:t>
      </w:r>
      <w:r w:rsidR="0081168D">
        <w:rPr>
          <w:rFonts w:ascii="Times New Roman" w:hAnsi="Times New Roman" w:cs="Times New Roman"/>
          <w:sz w:val="24"/>
          <w:szCs w:val="24"/>
        </w:rPr>
        <w:t xml:space="preserve">The reporting health facility </w:t>
      </w:r>
      <w:r w:rsidR="00145D34">
        <w:rPr>
          <w:rFonts w:ascii="Times New Roman" w:hAnsi="Times New Roman" w:cs="Times New Roman"/>
          <w:sz w:val="24"/>
          <w:szCs w:val="24"/>
        </w:rPr>
        <w:t xml:space="preserve">shall provide </w:t>
      </w:r>
      <w:r w:rsidR="0081168D">
        <w:rPr>
          <w:rFonts w:ascii="Times New Roman" w:hAnsi="Times New Roman" w:cs="Times New Roman"/>
          <w:sz w:val="24"/>
          <w:szCs w:val="24"/>
        </w:rPr>
        <w:t>the facility’s</w:t>
      </w:r>
      <w:r w:rsidR="00145D34">
        <w:rPr>
          <w:rFonts w:ascii="Times New Roman" w:hAnsi="Times New Roman" w:cs="Times New Roman"/>
          <w:sz w:val="24"/>
          <w:szCs w:val="24"/>
        </w:rPr>
        <w:t xml:space="preserve"> n</w:t>
      </w:r>
      <w:r w:rsidR="0096026D" w:rsidRPr="001042A9">
        <w:rPr>
          <w:rFonts w:ascii="Times New Roman" w:hAnsi="Times New Roman" w:cs="Times New Roman"/>
          <w:sz w:val="24"/>
          <w:szCs w:val="24"/>
        </w:rPr>
        <w:t>ame, ad</w:t>
      </w:r>
      <w:r w:rsidR="000A74E8" w:rsidRPr="001042A9">
        <w:rPr>
          <w:rFonts w:ascii="Times New Roman" w:hAnsi="Times New Roman" w:cs="Times New Roman"/>
          <w:sz w:val="24"/>
          <w:szCs w:val="24"/>
        </w:rPr>
        <w:t>dr</w:t>
      </w:r>
      <w:r w:rsidR="0096026D" w:rsidRPr="001042A9">
        <w:rPr>
          <w:rFonts w:ascii="Times New Roman" w:hAnsi="Times New Roman" w:cs="Times New Roman"/>
          <w:sz w:val="24"/>
          <w:szCs w:val="24"/>
        </w:rPr>
        <w:t>ess, telephone, and other contact information</w:t>
      </w:r>
      <w:r w:rsidR="008A5888" w:rsidRPr="001042A9">
        <w:rPr>
          <w:rFonts w:ascii="Times New Roman" w:hAnsi="Times New Roman" w:cs="Times New Roman"/>
          <w:sz w:val="24"/>
          <w:szCs w:val="24"/>
        </w:rPr>
        <w:t>, including</w:t>
      </w:r>
      <w:r w:rsidR="004232C7">
        <w:rPr>
          <w:rFonts w:ascii="Times New Roman" w:hAnsi="Times New Roman" w:cs="Times New Roman"/>
          <w:sz w:val="24"/>
          <w:szCs w:val="24"/>
        </w:rPr>
        <w:t>,</w:t>
      </w:r>
      <w:r w:rsidR="008A5888" w:rsidRPr="001042A9">
        <w:rPr>
          <w:rFonts w:ascii="Times New Roman" w:hAnsi="Times New Roman" w:cs="Times New Roman"/>
          <w:sz w:val="24"/>
          <w:szCs w:val="24"/>
        </w:rPr>
        <w:t xml:space="preserve"> but not limited to, email communication,</w:t>
      </w:r>
      <w:r w:rsidR="004232C7">
        <w:rPr>
          <w:rFonts w:ascii="Times New Roman" w:hAnsi="Times New Roman" w:cs="Times New Roman"/>
          <w:sz w:val="24"/>
          <w:szCs w:val="24"/>
        </w:rPr>
        <w:t xml:space="preserve"> as</w:t>
      </w:r>
      <w:r w:rsidR="008A5888"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directed by </w:t>
      </w:r>
      <w:r w:rsidR="004232C7">
        <w:rPr>
          <w:rFonts w:ascii="Times New Roman" w:hAnsi="Times New Roman" w:cs="Times New Roman"/>
          <w:sz w:val="24"/>
          <w:szCs w:val="24"/>
        </w:rPr>
        <w:t>the department</w:t>
      </w:r>
      <w:r w:rsidR="0096026D" w:rsidRPr="001042A9">
        <w:rPr>
          <w:rFonts w:ascii="Times New Roman" w:hAnsi="Times New Roman" w:cs="Times New Roman"/>
          <w:sz w:val="24"/>
          <w:szCs w:val="24"/>
        </w:rPr>
        <w:t xml:space="preserve">. </w:t>
      </w:r>
    </w:p>
    <w:p w14:paraId="5165C79C" w14:textId="6B51C03D" w:rsidR="0096026D" w:rsidRPr="001042A9" w:rsidRDefault="00A501DA"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000A74E8" w:rsidRPr="001042A9">
        <w:rPr>
          <w:rFonts w:ascii="Times New Roman" w:hAnsi="Times New Roman" w:cs="Times New Roman"/>
          <w:sz w:val="24"/>
          <w:szCs w:val="24"/>
        </w:rPr>
        <w:t>4</w:t>
      </w:r>
      <w:r w:rsidR="0096026D" w:rsidRPr="001042A9">
        <w:rPr>
          <w:rFonts w:ascii="Times New Roman" w:hAnsi="Times New Roman" w:cs="Times New Roman"/>
          <w:sz w:val="24"/>
          <w:szCs w:val="24"/>
        </w:rPr>
        <w:t xml:space="preserve">) </w:t>
      </w:r>
      <w:r w:rsidR="00F02B3E">
        <w:rPr>
          <w:rFonts w:ascii="Times New Roman" w:hAnsi="Times New Roman" w:cs="Times New Roman"/>
          <w:sz w:val="24"/>
          <w:szCs w:val="24"/>
        </w:rPr>
        <w:t>Submitted reports</w:t>
      </w:r>
      <w:r w:rsidR="0096026D" w:rsidRPr="001042A9">
        <w:rPr>
          <w:rFonts w:ascii="Times New Roman" w:hAnsi="Times New Roman" w:cs="Times New Roman"/>
          <w:sz w:val="24"/>
          <w:szCs w:val="24"/>
        </w:rPr>
        <w:t xml:space="preserve"> must meet data quality, format, and timeliness standards prescribed by the department.</w:t>
      </w:r>
    </w:p>
    <w:p w14:paraId="48A78FDA" w14:textId="30A8E024" w:rsidR="0096026D" w:rsidRDefault="0096026D" w:rsidP="001042A9">
      <w:pPr>
        <w:pStyle w:val="NoSpacing"/>
        <w:rPr>
          <w:rFonts w:ascii="Times New Roman" w:hAnsi="Times New Roman" w:cs="Times New Roman"/>
          <w:sz w:val="24"/>
          <w:szCs w:val="24"/>
        </w:rPr>
      </w:pPr>
    </w:p>
    <w:p w14:paraId="59AB8E6F" w14:textId="77777777" w:rsidR="001042A9" w:rsidRPr="001042A9" w:rsidRDefault="001042A9" w:rsidP="001042A9">
      <w:pPr>
        <w:pStyle w:val="NoSpacing"/>
        <w:rPr>
          <w:rFonts w:ascii="Times New Roman" w:hAnsi="Times New Roman" w:cs="Times New Roman"/>
          <w:sz w:val="24"/>
          <w:szCs w:val="24"/>
        </w:rPr>
      </w:pPr>
    </w:p>
    <w:p w14:paraId="36C00425" w14:textId="1AA07104" w:rsidR="008A5888"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R </w:t>
      </w:r>
      <w:proofErr w:type="gramStart"/>
      <w:r w:rsidRPr="001042A9">
        <w:rPr>
          <w:rFonts w:ascii="Times New Roman" w:hAnsi="Times New Roman" w:cs="Times New Roman"/>
          <w:sz w:val="24"/>
          <w:szCs w:val="24"/>
        </w:rPr>
        <w:t xml:space="preserve">330.133 </w:t>
      </w:r>
      <w:r w:rsidR="002412EB" w:rsidRPr="001042A9">
        <w:rPr>
          <w:rFonts w:ascii="Times New Roman" w:hAnsi="Times New Roman" w:cs="Times New Roman"/>
          <w:sz w:val="24"/>
          <w:szCs w:val="24"/>
        </w:rPr>
        <w:t xml:space="preserve"> </w:t>
      </w:r>
      <w:r w:rsidRPr="001042A9">
        <w:rPr>
          <w:rFonts w:ascii="Times New Roman" w:hAnsi="Times New Roman" w:cs="Times New Roman"/>
          <w:sz w:val="24"/>
          <w:szCs w:val="24"/>
        </w:rPr>
        <w:t>Reporting</w:t>
      </w:r>
      <w:proofErr w:type="gramEnd"/>
      <w:r w:rsidRPr="001042A9">
        <w:rPr>
          <w:rFonts w:ascii="Times New Roman" w:hAnsi="Times New Roman" w:cs="Times New Roman"/>
          <w:sz w:val="24"/>
          <w:szCs w:val="24"/>
        </w:rPr>
        <w:t xml:space="preserve"> responsibilities. </w:t>
      </w:r>
    </w:p>
    <w:p w14:paraId="2CA02CA4" w14:textId="72F4F7D4" w:rsidR="0096026D" w:rsidRPr="001042A9" w:rsidRDefault="008A588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Rule 133. (1) Health professionals and health facilities capable of reporting to the department via an electronic health record must do so on a real-time, ongoing basis.</w:t>
      </w:r>
    </w:p>
    <w:p w14:paraId="7A41413F" w14:textId="3A48C81D" w:rsidR="008A5888" w:rsidRPr="001042A9" w:rsidRDefault="008A588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(2) Health professionals and health facilities that do not submit reports consistent with s</w:t>
      </w:r>
      <w:r w:rsidRPr="001042A9">
        <w:rPr>
          <w:rFonts w:ascii="Times New Roman" w:hAnsi="Times New Roman" w:cs="Times New Roman"/>
          <w:sz w:val="24"/>
          <w:szCs w:val="24"/>
        </w:rPr>
        <w:t>ubrule (1)</w:t>
      </w:r>
      <w:r w:rsidR="0096026D" w:rsidRPr="001042A9">
        <w:rPr>
          <w:rFonts w:ascii="Times New Roman" w:hAnsi="Times New Roman" w:cs="Times New Roman"/>
          <w:sz w:val="24"/>
          <w:szCs w:val="24"/>
        </w:rPr>
        <w:t xml:space="preserve"> </w:t>
      </w:r>
      <w:r w:rsidR="00A20AEC">
        <w:rPr>
          <w:rFonts w:ascii="Times New Roman" w:hAnsi="Times New Roman" w:cs="Times New Roman"/>
          <w:sz w:val="24"/>
          <w:szCs w:val="24"/>
        </w:rPr>
        <w:t xml:space="preserve">of this rule </w:t>
      </w:r>
      <w:r w:rsidR="00341A04">
        <w:rPr>
          <w:rFonts w:ascii="Times New Roman" w:hAnsi="Times New Roman" w:cs="Times New Roman"/>
          <w:sz w:val="24"/>
          <w:szCs w:val="24"/>
        </w:rPr>
        <w:t>shall</w:t>
      </w:r>
      <w:r w:rsidR="0096026D" w:rsidRPr="001042A9">
        <w:rPr>
          <w:rFonts w:ascii="Times New Roman" w:hAnsi="Times New Roman" w:cs="Times New Roman"/>
          <w:sz w:val="24"/>
          <w:szCs w:val="24"/>
        </w:rPr>
        <w:t xml:space="preserve"> provide reports </w:t>
      </w:r>
      <w:r w:rsidRPr="001042A9">
        <w:rPr>
          <w:rFonts w:ascii="Times New Roman" w:hAnsi="Times New Roman" w:cs="Times New Roman"/>
          <w:sz w:val="24"/>
          <w:szCs w:val="24"/>
        </w:rPr>
        <w:t>to the department as follows:</w:t>
      </w:r>
    </w:p>
    <w:p w14:paraId="1843B181" w14:textId="777F1488" w:rsidR="008A5888" w:rsidRPr="001042A9" w:rsidRDefault="008A588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(a) Reports must be made within 3 months following </w:t>
      </w:r>
      <w:r w:rsidR="00341A04">
        <w:rPr>
          <w:rFonts w:ascii="Times New Roman" w:hAnsi="Times New Roman" w:cs="Times New Roman"/>
          <w:sz w:val="24"/>
          <w:szCs w:val="24"/>
        </w:rPr>
        <w:t xml:space="preserve">a </w:t>
      </w:r>
      <w:r w:rsidRPr="001042A9">
        <w:rPr>
          <w:rFonts w:ascii="Times New Roman" w:hAnsi="Times New Roman" w:cs="Times New Roman"/>
          <w:sz w:val="24"/>
          <w:szCs w:val="24"/>
        </w:rPr>
        <w:t>request by the department or local health department.</w:t>
      </w:r>
    </w:p>
    <w:p w14:paraId="17DD6B25" w14:textId="1D6AD21E" w:rsidR="0096026D" w:rsidRPr="001042A9" w:rsidRDefault="008A588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(b) The department </w:t>
      </w:r>
      <w:r w:rsidR="004C3FDB">
        <w:rPr>
          <w:rFonts w:ascii="Times New Roman" w:hAnsi="Times New Roman" w:cs="Times New Roman"/>
          <w:sz w:val="24"/>
          <w:szCs w:val="24"/>
        </w:rPr>
        <w:t>shall</w:t>
      </w:r>
      <w:r w:rsidRPr="001042A9">
        <w:rPr>
          <w:rFonts w:ascii="Times New Roman" w:hAnsi="Times New Roman" w:cs="Times New Roman"/>
          <w:sz w:val="24"/>
          <w:szCs w:val="24"/>
        </w:rPr>
        <w:t xml:space="preserve"> notify health professionals and health facilities when reports of a chronic disease must be submitted.  (3) Nothing in this rule should be construed to relieve a health professional or health facility from reporting to any other entity as required by state, </w:t>
      </w:r>
      <w:r w:rsidRPr="001042A9">
        <w:rPr>
          <w:rFonts w:ascii="Times New Roman" w:hAnsi="Times New Roman" w:cs="Times New Roman"/>
          <w:sz w:val="24"/>
          <w:szCs w:val="24"/>
        </w:rPr>
        <w:lastRenderedPageBreak/>
        <w:t>federal, or local statutes or regulations or in accordance with accepted standard of practice, except that reporting in compliance with this rule satisfies the reporting requirements of</w:t>
      </w:r>
      <w:r w:rsidR="00306503">
        <w:rPr>
          <w:rFonts w:ascii="Times New Roman" w:hAnsi="Times New Roman" w:cs="Times New Roman"/>
          <w:sz w:val="24"/>
          <w:szCs w:val="24"/>
        </w:rPr>
        <w:t xml:space="preserve"> section 51111 of</w:t>
      </w:r>
      <w:r w:rsidRPr="001042A9">
        <w:rPr>
          <w:rFonts w:ascii="Times New Roman" w:hAnsi="Times New Roman" w:cs="Times New Roman"/>
          <w:sz w:val="24"/>
          <w:szCs w:val="24"/>
        </w:rPr>
        <w:t xml:space="preserve"> </w:t>
      </w:r>
      <w:r w:rsidR="009702B5">
        <w:rPr>
          <w:rFonts w:ascii="Times New Roman" w:hAnsi="Times New Roman" w:cs="Times New Roman"/>
          <w:sz w:val="24"/>
          <w:szCs w:val="24"/>
        </w:rPr>
        <w:t xml:space="preserve">the </w:t>
      </w:r>
      <w:proofErr w:type="gramStart"/>
      <w:r w:rsidR="009702B5">
        <w:rPr>
          <w:rFonts w:ascii="Times New Roman" w:hAnsi="Times New Roman" w:cs="Times New Roman"/>
          <w:sz w:val="24"/>
          <w:szCs w:val="24"/>
        </w:rPr>
        <w:t>code</w:t>
      </w:r>
      <w:r w:rsidR="00F33DD6">
        <w:rPr>
          <w:rFonts w:ascii="Times New Roman" w:hAnsi="Times New Roman" w:cs="Times New Roman"/>
          <w:sz w:val="24"/>
          <w:szCs w:val="24"/>
        </w:rPr>
        <w:t xml:space="preserve"> </w:t>
      </w:r>
      <w:r w:rsidRPr="001042A9">
        <w:rPr>
          <w:rFonts w:ascii="Times New Roman" w:hAnsi="Times New Roman" w:cs="Times New Roman"/>
          <w:sz w:val="24"/>
          <w:szCs w:val="24"/>
        </w:rPr>
        <w:t>,</w:t>
      </w:r>
      <w:proofErr w:type="gramEnd"/>
      <w:r w:rsidRPr="001042A9">
        <w:rPr>
          <w:rFonts w:ascii="Times New Roman" w:hAnsi="Times New Roman" w:cs="Times New Roman"/>
          <w:sz w:val="24"/>
          <w:szCs w:val="24"/>
        </w:rPr>
        <w:t xml:space="preserve"> MCL 333.5111.</w:t>
      </w:r>
    </w:p>
    <w:p w14:paraId="7AE8175A" w14:textId="25840B7F" w:rsidR="0096026D" w:rsidRDefault="0096026D" w:rsidP="001042A9">
      <w:pPr>
        <w:pStyle w:val="NoSpacing"/>
        <w:rPr>
          <w:rFonts w:ascii="Times New Roman" w:hAnsi="Times New Roman" w:cs="Times New Roman"/>
          <w:sz w:val="24"/>
          <w:szCs w:val="24"/>
        </w:rPr>
      </w:pPr>
    </w:p>
    <w:p w14:paraId="55B9D270" w14:textId="77777777" w:rsidR="001042A9" w:rsidRPr="001042A9" w:rsidRDefault="001042A9" w:rsidP="001042A9">
      <w:pPr>
        <w:pStyle w:val="NoSpacing"/>
        <w:rPr>
          <w:rFonts w:ascii="Times New Roman" w:hAnsi="Times New Roman" w:cs="Times New Roman"/>
          <w:sz w:val="24"/>
          <w:szCs w:val="24"/>
        </w:rPr>
      </w:pPr>
    </w:p>
    <w:p w14:paraId="34D4C58B" w14:textId="1A94DEC0"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R </w:t>
      </w:r>
      <w:proofErr w:type="gramStart"/>
      <w:r w:rsidRPr="001042A9">
        <w:rPr>
          <w:rFonts w:ascii="Times New Roman" w:hAnsi="Times New Roman" w:cs="Times New Roman"/>
          <w:sz w:val="24"/>
          <w:szCs w:val="24"/>
        </w:rPr>
        <w:t xml:space="preserve">330.134 </w:t>
      </w:r>
      <w:r w:rsidR="002412EB" w:rsidRPr="001042A9">
        <w:rPr>
          <w:rFonts w:ascii="Times New Roman" w:hAnsi="Times New Roman" w:cs="Times New Roman"/>
          <w:sz w:val="24"/>
          <w:szCs w:val="24"/>
        </w:rPr>
        <w:t xml:space="preserve"> </w:t>
      </w:r>
      <w:r w:rsidRPr="001042A9">
        <w:rPr>
          <w:rFonts w:ascii="Times New Roman" w:hAnsi="Times New Roman" w:cs="Times New Roman"/>
          <w:sz w:val="24"/>
          <w:szCs w:val="24"/>
        </w:rPr>
        <w:t>Chronic</w:t>
      </w:r>
      <w:proofErr w:type="gramEnd"/>
      <w:r w:rsidRPr="001042A9">
        <w:rPr>
          <w:rFonts w:ascii="Times New Roman" w:hAnsi="Times New Roman" w:cs="Times New Roman"/>
          <w:sz w:val="24"/>
          <w:szCs w:val="24"/>
        </w:rPr>
        <w:t xml:space="preserve"> disease registry advisory board. </w:t>
      </w:r>
    </w:p>
    <w:p w14:paraId="61AB240F" w14:textId="31A7C76A" w:rsidR="0096026D" w:rsidRPr="001042A9" w:rsidRDefault="008A588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Rule 134. (1) The department </w:t>
      </w:r>
      <w:r w:rsidR="00B66FA1">
        <w:rPr>
          <w:rFonts w:ascii="Times New Roman" w:hAnsi="Times New Roman" w:cs="Times New Roman"/>
          <w:sz w:val="24"/>
          <w:szCs w:val="24"/>
        </w:rPr>
        <w:t>shall</w:t>
      </w:r>
      <w:r w:rsidR="0096026D" w:rsidRPr="001042A9">
        <w:rPr>
          <w:rFonts w:ascii="Times New Roman" w:hAnsi="Times New Roman" w:cs="Times New Roman"/>
          <w:sz w:val="24"/>
          <w:szCs w:val="24"/>
        </w:rPr>
        <w:t xml:space="preserve"> create a </w:t>
      </w:r>
      <w:bookmarkStart w:id="0" w:name="_Hlk102977276"/>
      <w:r w:rsidR="0096026D" w:rsidRPr="001042A9">
        <w:rPr>
          <w:rFonts w:ascii="Times New Roman" w:hAnsi="Times New Roman" w:cs="Times New Roman"/>
          <w:sz w:val="24"/>
          <w:szCs w:val="24"/>
        </w:rPr>
        <w:t xml:space="preserve">chronic disease registry advisory board </w:t>
      </w:r>
      <w:bookmarkEnd w:id="0"/>
      <w:proofErr w:type="gramStart"/>
      <w:r w:rsidR="0096026D" w:rsidRPr="001042A9">
        <w:rPr>
          <w:rFonts w:ascii="Times New Roman" w:hAnsi="Times New Roman" w:cs="Times New Roman"/>
          <w:sz w:val="24"/>
          <w:szCs w:val="24"/>
        </w:rPr>
        <w:t>that  convene</w:t>
      </w:r>
      <w:r w:rsidR="005431DF">
        <w:rPr>
          <w:rFonts w:ascii="Times New Roman" w:hAnsi="Times New Roman" w:cs="Times New Roman"/>
          <w:sz w:val="24"/>
          <w:szCs w:val="24"/>
        </w:rPr>
        <w:t>s</w:t>
      </w:r>
      <w:proofErr w:type="gramEnd"/>
      <w:r w:rsidR="0096026D" w:rsidRPr="001042A9">
        <w:rPr>
          <w:rFonts w:ascii="Times New Roman" w:hAnsi="Times New Roman" w:cs="Times New Roman"/>
          <w:sz w:val="24"/>
          <w:szCs w:val="24"/>
        </w:rPr>
        <w:t xml:space="preserve"> at the time and place instructed by the director and  consider</w:t>
      </w:r>
      <w:r w:rsidR="005431DF">
        <w:rPr>
          <w:rFonts w:ascii="Times New Roman" w:hAnsi="Times New Roman" w:cs="Times New Roman"/>
          <w:sz w:val="24"/>
          <w:szCs w:val="24"/>
        </w:rPr>
        <w:t>s</w:t>
      </w:r>
      <w:r w:rsidR="0096026D" w:rsidRPr="001042A9">
        <w:rPr>
          <w:rFonts w:ascii="Times New Roman" w:hAnsi="Times New Roman" w:cs="Times New Roman"/>
          <w:sz w:val="24"/>
          <w:szCs w:val="24"/>
        </w:rPr>
        <w:t xml:space="preserve"> proposals and requests for the addition or removal of new reportable chronic diseases.</w:t>
      </w:r>
    </w:p>
    <w:p w14:paraId="7D9346FC" w14:textId="3BB10784"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2</w:t>
      </w:r>
      <w:r w:rsidR="0096026D" w:rsidRPr="001042A9">
        <w:rPr>
          <w:rFonts w:ascii="Times New Roman" w:hAnsi="Times New Roman" w:cs="Times New Roman"/>
          <w:sz w:val="24"/>
          <w:szCs w:val="24"/>
        </w:rPr>
        <w:t xml:space="preserve">) The chronic disease registry advisory board </w:t>
      </w:r>
      <w:r w:rsidR="00CF0375">
        <w:rPr>
          <w:rFonts w:ascii="Times New Roman" w:hAnsi="Times New Roman" w:cs="Times New Roman"/>
          <w:sz w:val="24"/>
          <w:szCs w:val="24"/>
        </w:rPr>
        <w:t xml:space="preserve">shall </w:t>
      </w:r>
      <w:r w:rsidR="0096026D" w:rsidRPr="001042A9">
        <w:rPr>
          <w:rFonts w:ascii="Times New Roman" w:hAnsi="Times New Roman" w:cs="Times New Roman"/>
          <w:sz w:val="24"/>
          <w:szCs w:val="24"/>
        </w:rPr>
        <w:t xml:space="preserve">consist </w:t>
      </w:r>
      <w:proofErr w:type="gramStart"/>
      <w:r w:rsidR="0096026D" w:rsidRPr="001042A9">
        <w:rPr>
          <w:rFonts w:ascii="Times New Roman" w:hAnsi="Times New Roman" w:cs="Times New Roman"/>
          <w:sz w:val="24"/>
          <w:szCs w:val="24"/>
        </w:rPr>
        <w:t xml:space="preserve">of </w:t>
      </w:r>
      <w:r w:rsidR="00CF0375">
        <w:rPr>
          <w:rFonts w:ascii="Times New Roman" w:hAnsi="Times New Roman" w:cs="Times New Roman"/>
          <w:sz w:val="24"/>
          <w:szCs w:val="24"/>
        </w:rPr>
        <w:t xml:space="preserve"> not</w:t>
      </w:r>
      <w:proofErr w:type="gramEnd"/>
      <w:r w:rsidR="00CF0375">
        <w:rPr>
          <w:rFonts w:ascii="Times New Roman" w:hAnsi="Times New Roman" w:cs="Times New Roman"/>
          <w:sz w:val="24"/>
          <w:szCs w:val="24"/>
        </w:rPr>
        <w:t xml:space="preserve"> less than </w:t>
      </w:r>
      <w:r w:rsidR="0096026D" w:rsidRPr="001042A9">
        <w:rPr>
          <w:rFonts w:ascii="Times New Roman" w:hAnsi="Times New Roman" w:cs="Times New Roman"/>
          <w:sz w:val="24"/>
          <w:szCs w:val="24"/>
        </w:rPr>
        <w:t>12 members appointed by the director as follows:</w:t>
      </w:r>
    </w:p>
    <w:p w14:paraId="16173533" w14:textId="40432F74"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a</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the Michigan </w:t>
      </w:r>
      <w:r w:rsidR="00F92CFD">
        <w:rPr>
          <w:rFonts w:ascii="Times New Roman" w:hAnsi="Times New Roman" w:cs="Times New Roman"/>
          <w:sz w:val="24"/>
          <w:szCs w:val="24"/>
        </w:rPr>
        <w:t>H</w:t>
      </w:r>
      <w:r w:rsidR="0096026D" w:rsidRPr="001042A9">
        <w:rPr>
          <w:rFonts w:ascii="Times New Roman" w:hAnsi="Times New Roman" w:cs="Times New Roman"/>
          <w:sz w:val="24"/>
          <w:szCs w:val="24"/>
        </w:rPr>
        <w:t xml:space="preserve">ealth and </w:t>
      </w:r>
      <w:r w:rsidR="00F92CFD">
        <w:rPr>
          <w:rFonts w:ascii="Times New Roman" w:hAnsi="Times New Roman" w:cs="Times New Roman"/>
          <w:sz w:val="24"/>
          <w:szCs w:val="24"/>
        </w:rPr>
        <w:t>H</w:t>
      </w:r>
      <w:r w:rsidR="0096026D" w:rsidRPr="001042A9">
        <w:rPr>
          <w:rFonts w:ascii="Times New Roman" w:hAnsi="Times New Roman" w:cs="Times New Roman"/>
          <w:sz w:val="24"/>
          <w:szCs w:val="24"/>
        </w:rPr>
        <w:t xml:space="preserve">ospital </w:t>
      </w:r>
      <w:r w:rsidR="00F92CFD">
        <w:rPr>
          <w:rFonts w:ascii="Times New Roman" w:hAnsi="Times New Roman" w:cs="Times New Roman"/>
          <w:sz w:val="24"/>
          <w:szCs w:val="24"/>
        </w:rPr>
        <w:t>A</w:t>
      </w:r>
      <w:r w:rsidR="0096026D" w:rsidRPr="001042A9">
        <w:rPr>
          <w:rFonts w:ascii="Times New Roman" w:hAnsi="Times New Roman" w:cs="Times New Roman"/>
          <w:sz w:val="24"/>
          <w:szCs w:val="24"/>
        </w:rPr>
        <w:t xml:space="preserve">ssociation. </w:t>
      </w:r>
    </w:p>
    <w:p w14:paraId="13609E8D" w14:textId="6C8057AB"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b</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Two</w:t>
      </w:r>
      <w:r w:rsidR="0096026D" w:rsidRPr="001042A9">
        <w:rPr>
          <w:rFonts w:ascii="Times New Roman" w:hAnsi="Times New Roman" w:cs="Times New Roman"/>
          <w:sz w:val="24"/>
          <w:szCs w:val="24"/>
        </w:rPr>
        <w:t xml:space="preserve"> individuals representing the department’s public health administration.</w:t>
      </w:r>
    </w:p>
    <w:p w14:paraId="7CAF4376" w14:textId="12B035DB"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c</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a chronic disease organization.</w:t>
      </w:r>
    </w:p>
    <w:p w14:paraId="6ABC0791" w14:textId="0D0EDA6B"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d</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a local health department.</w:t>
      </w:r>
    </w:p>
    <w:p w14:paraId="4A7B2FB3" w14:textId="63966F69"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e</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Michigan </w:t>
      </w:r>
      <w:r w:rsidR="00B56195">
        <w:rPr>
          <w:rFonts w:ascii="Times New Roman" w:hAnsi="Times New Roman" w:cs="Times New Roman"/>
          <w:sz w:val="24"/>
          <w:szCs w:val="24"/>
        </w:rPr>
        <w:t>S</w:t>
      </w:r>
      <w:r w:rsidR="0096026D" w:rsidRPr="001042A9">
        <w:rPr>
          <w:rFonts w:ascii="Times New Roman" w:hAnsi="Times New Roman" w:cs="Times New Roman"/>
          <w:sz w:val="24"/>
          <w:szCs w:val="24"/>
        </w:rPr>
        <w:t xml:space="preserve">tate </w:t>
      </w:r>
      <w:r w:rsidR="00B56195">
        <w:rPr>
          <w:rFonts w:ascii="Times New Roman" w:hAnsi="Times New Roman" w:cs="Times New Roman"/>
          <w:sz w:val="24"/>
          <w:szCs w:val="24"/>
        </w:rPr>
        <w:t>M</w:t>
      </w:r>
      <w:r w:rsidR="0096026D" w:rsidRPr="001042A9">
        <w:rPr>
          <w:rFonts w:ascii="Times New Roman" w:hAnsi="Times New Roman" w:cs="Times New Roman"/>
          <w:sz w:val="24"/>
          <w:szCs w:val="24"/>
        </w:rPr>
        <w:t xml:space="preserve">edical </w:t>
      </w:r>
      <w:r w:rsidR="00B56195">
        <w:rPr>
          <w:rFonts w:ascii="Times New Roman" w:hAnsi="Times New Roman" w:cs="Times New Roman"/>
          <w:sz w:val="24"/>
          <w:szCs w:val="24"/>
        </w:rPr>
        <w:t>S</w:t>
      </w:r>
      <w:r w:rsidR="0096026D" w:rsidRPr="001042A9">
        <w:rPr>
          <w:rFonts w:ascii="Times New Roman" w:hAnsi="Times New Roman" w:cs="Times New Roman"/>
          <w:sz w:val="24"/>
          <w:szCs w:val="24"/>
        </w:rPr>
        <w:t>ociety.</w:t>
      </w:r>
    </w:p>
    <w:p w14:paraId="72E1C0B0" w14:textId="1D3CFDE4" w:rsidR="0096026D" w:rsidRPr="001042A9" w:rsidRDefault="00BA08A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009434CB" w:rsidRPr="001042A9">
        <w:rPr>
          <w:rFonts w:ascii="Times New Roman" w:hAnsi="Times New Roman" w:cs="Times New Roman"/>
          <w:sz w:val="24"/>
          <w:szCs w:val="24"/>
        </w:rPr>
        <w:t>f</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emergency medical services.</w:t>
      </w:r>
    </w:p>
    <w:p w14:paraId="25E4F4F3" w14:textId="47E4D923" w:rsidR="009434CB" w:rsidRPr="001042A9" w:rsidRDefault="009434C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g</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individual representing the chronic disease academic community.</w:t>
      </w:r>
    </w:p>
    <w:p w14:paraId="6D63A50C" w14:textId="316AEE3B" w:rsidR="0096026D" w:rsidRPr="001042A9" w:rsidRDefault="009434C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h</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a minority-serving community-based organization.</w:t>
      </w:r>
    </w:p>
    <w:p w14:paraId="22BFBD0A" w14:textId="6E421117" w:rsidR="0096026D" w:rsidRPr="001042A9" w:rsidRDefault="00B31A1F"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proofErr w:type="spellStart"/>
      <w:r w:rsidRPr="001042A9">
        <w:rPr>
          <w:rFonts w:ascii="Times New Roman" w:hAnsi="Times New Roman" w:cs="Times New Roman"/>
          <w:sz w:val="24"/>
          <w:szCs w:val="24"/>
        </w:rPr>
        <w:t>i</w:t>
      </w:r>
      <w:proofErr w:type="spellEnd"/>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a tribal health agency.</w:t>
      </w:r>
    </w:p>
    <w:p w14:paraId="30C3EFE4" w14:textId="6893A159" w:rsidR="0096026D" w:rsidRPr="001042A9" w:rsidRDefault="00B31A1F"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j</w:t>
      </w:r>
      <w:r w:rsidR="0096026D" w:rsidRPr="001042A9">
        <w:rPr>
          <w:rFonts w:ascii="Times New Roman" w:hAnsi="Times New Roman" w:cs="Times New Roman"/>
          <w:sz w:val="24"/>
          <w:szCs w:val="24"/>
        </w:rPr>
        <w:t xml:space="preserve">) </w:t>
      </w:r>
      <w:r w:rsidR="0009213C">
        <w:rPr>
          <w:rFonts w:ascii="Times New Roman" w:hAnsi="Times New Roman" w:cs="Times New Roman"/>
          <w:sz w:val="24"/>
          <w:szCs w:val="24"/>
        </w:rPr>
        <w:t>One</w:t>
      </w:r>
      <w:r w:rsidR="0096026D" w:rsidRPr="001042A9">
        <w:rPr>
          <w:rFonts w:ascii="Times New Roman" w:hAnsi="Times New Roman" w:cs="Times New Roman"/>
          <w:sz w:val="24"/>
          <w:szCs w:val="24"/>
        </w:rPr>
        <w:t xml:space="preserve"> </w:t>
      </w:r>
      <w:r w:rsidRPr="001042A9">
        <w:rPr>
          <w:rFonts w:ascii="Times New Roman" w:hAnsi="Times New Roman" w:cs="Times New Roman"/>
          <w:sz w:val="24"/>
          <w:szCs w:val="24"/>
        </w:rPr>
        <w:t>individual</w:t>
      </w:r>
      <w:r w:rsidR="0096026D" w:rsidRPr="001042A9">
        <w:rPr>
          <w:rFonts w:ascii="Times New Roman" w:hAnsi="Times New Roman" w:cs="Times New Roman"/>
          <w:sz w:val="24"/>
          <w:szCs w:val="24"/>
        </w:rPr>
        <w:t xml:space="preserve"> representing a health system or hospital</w:t>
      </w:r>
      <w:r w:rsidR="006A49DE">
        <w:rPr>
          <w:rFonts w:ascii="Times New Roman" w:hAnsi="Times New Roman" w:cs="Times New Roman"/>
          <w:sz w:val="24"/>
          <w:szCs w:val="24"/>
        </w:rPr>
        <w:t xml:space="preserve"> in this state</w:t>
      </w:r>
      <w:r w:rsidR="0096026D" w:rsidRPr="001042A9">
        <w:rPr>
          <w:rFonts w:ascii="Times New Roman" w:hAnsi="Times New Roman" w:cs="Times New Roman"/>
          <w:sz w:val="24"/>
          <w:szCs w:val="24"/>
        </w:rPr>
        <w:t>.</w:t>
      </w:r>
    </w:p>
    <w:p w14:paraId="67D6CDB3" w14:textId="02A1B3C5" w:rsidR="0096026D" w:rsidRPr="001042A9" w:rsidRDefault="00B31A1F"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k</w:t>
      </w:r>
      <w:r w:rsidR="0096026D" w:rsidRPr="001042A9">
        <w:rPr>
          <w:rFonts w:ascii="Times New Roman" w:hAnsi="Times New Roman" w:cs="Times New Roman"/>
          <w:sz w:val="24"/>
          <w:szCs w:val="24"/>
        </w:rPr>
        <w:t xml:space="preserve">) </w:t>
      </w:r>
      <w:r w:rsidR="00F92CFD">
        <w:rPr>
          <w:rFonts w:ascii="Times New Roman" w:hAnsi="Times New Roman" w:cs="Times New Roman"/>
          <w:sz w:val="24"/>
          <w:szCs w:val="24"/>
        </w:rPr>
        <w:t>One</w:t>
      </w:r>
      <w:r w:rsidR="0096026D" w:rsidRPr="001042A9">
        <w:rPr>
          <w:rFonts w:ascii="Times New Roman" w:hAnsi="Times New Roman" w:cs="Times New Roman"/>
          <w:sz w:val="24"/>
          <w:szCs w:val="24"/>
        </w:rPr>
        <w:t xml:space="preserve"> individual representing the </w:t>
      </w:r>
      <w:proofErr w:type="gramStart"/>
      <w:r w:rsidR="0096026D" w:rsidRPr="001042A9">
        <w:rPr>
          <w:rFonts w:ascii="Times New Roman" w:hAnsi="Times New Roman" w:cs="Times New Roman"/>
          <w:sz w:val="24"/>
          <w:szCs w:val="24"/>
        </w:rPr>
        <w:t>general public</w:t>
      </w:r>
      <w:proofErr w:type="gramEnd"/>
      <w:r w:rsidR="0096026D" w:rsidRPr="001042A9">
        <w:rPr>
          <w:rFonts w:ascii="Times New Roman" w:hAnsi="Times New Roman" w:cs="Times New Roman"/>
          <w:sz w:val="24"/>
          <w:szCs w:val="24"/>
        </w:rPr>
        <w:t>.</w:t>
      </w:r>
    </w:p>
    <w:p w14:paraId="6FBD1DAD" w14:textId="15D2ED76" w:rsidR="0096026D" w:rsidRPr="001042A9" w:rsidRDefault="00432B59"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(3</w:t>
      </w:r>
      <w:r w:rsidR="0096026D" w:rsidRPr="001042A9">
        <w:rPr>
          <w:rFonts w:ascii="Times New Roman" w:hAnsi="Times New Roman" w:cs="Times New Roman"/>
          <w:sz w:val="24"/>
          <w:szCs w:val="24"/>
        </w:rPr>
        <w:t xml:space="preserve">) </w:t>
      </w:r>
      <w:r w:rsidR="00CF0375">
        <w:rPr>
          <w:rFonts w:ascii="Times New Roman" w:hAnsi="Times New Roman" w:cs="Times New Roman"/>
          <w:sz w:val="24"/>
          <w:szCs w:val="24"/>
        </w:rPr>
        <w:t>In addition to those representatives named in subrule (2), t</w:t>
      </w:r>
      <w:r w:rsidR="0096026D" w:rsidRPr="001042A9">
        <w:rPr>
          <w:rFonts w:ascii="Times New Roman" w:hAnsi="Times New Roman" w:cs="Times New Roman"/>
          <w:sz w:val="24"/>
          <w:szCs w:val="24"/>
        </w:rPr>
        <w:t>he director may appoint additional representatives to the board.</w:t>
      </w:r>
    </w:p>
    <w:p w14:paraId="38D04A4D" w14:textId="57EC8D66"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00432B59" w:rsidRPr="001042A9">
        <w:rPr>
          <w:rFonts w:ascii="Times New Roman" w:hAnsi="Times New Roman" w:cs="Times New Roman"/>
          <w:sz w:val="24"/>
          <w:szCs w:val="24"/>
        </w:rPr>
        <w:t>4</w:t>
      </w:r>
      <w:r w:rsidR="0096026D" w:rsidRPr="001042A9">
        <w:rPr>
          <w:rFonts w:ascii="Times New Roman" w:hAnsi="Times New Roman" w:cs="Times New Roman"/>
          <w:sz w:val="24"/>
          <w:szCs w:val="24"/>
        </w:rPr>
        <w:t xml:space="preserve">) As directed by the department, members of the board </w:t>
      </w:r>
      <w:r w:rsidR="00085348">
        <w:rPr>
          <w:rFonts w:ascii="Times New Roman" w:hAnsi="Times New Roman" w:cs="Times New Roman"/>
          <w:sz w:val="24"/>
          <w:szCs w:val="24"/>
        </w:rPr>
        <w:t>shall</w:t>
      </w:r>
      <w:r w:rsidR="0096026D" w:rsidRPr="001042A9">
        <w:rPr>
          <w:rFonts w:ascii="Times New Roman" w:hAnsi="Times New Roman" w:cs="Times New Roman"/>
          <w:sz w:val="24"/>
          <w:szCs w:val="24"/>
        </w:rPr>
        <w:t xml:space="preserve"> maintain and adhere to the chronic disease registry advisory board’s bylaws, including member term limits, member nominations, subcommittee formation, and other policies and procedures relevant to the board’s ongoing operations.</w:t>
      </w:r>
    </w:p>
    <w:p w14:paraId="2B5E9D4B" w14:textId="525024BC" w:rsidR="0096026D" w:rsidRPr="001042A9" w:rsidRDefault="00432B59"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5</w:t>
      </w:r>
      <w:r w:rsidR="0096026D" w:rsidRPr="001042A9">
        <w:rPr>
          <w:rFonts w:ascii="Times New Roman" w:hAnsi="Times New Roman" w:cs="Times New Roman"/>
          <w:sz w:val="24"/>
          <w:szCs w:val="24"/>
        </w:rPr>
        <w:t xml:space="preserve">) The board </w:t>
      </w:r>
      <w:r w:rsidR="00665773">
        <w:rPr>
          <w:rFonts w:ascii="Times New Roman" w:hAnsi="Times New Roman" w:cs="Times New Roman"/>
          <w:sz w:val="24"/>
          <w:szCs w:val="24"/>
        </w:rPr>
        <w:t>shall</w:t>
      </w:r>
      <w:r w:rsidR="0096026D" w:rsidRPr="001042A9">
        <w:rPr>
          <w:rFonts w:ascii="Times New Roman" w:hAnsi="Times New Roman" w:cs="Times New Roman"/>
          <w:sz w:val="24"/>
          <w:szCs w:val="24"/>
        </w:rPr>
        <w:t xml:space="preserve"> examine the public health need for the collection of this information and may request assistance from the department to inform their recommendation regarding the addition o</w:t>
      </w:r>
      <w:r w:rsidR="00CF0375">
        <w:rPr>
          <w:rFonts w:ascii="Times New Roman" w:hAnsi="Times New Roman" w:cs="Times New Roman"/>
          <w:sz w:val="24"/>
          <w:szCs w:val="24"/>
        </w:rPr>
        <w:t xml:space="preserve">r removal </w:t>
      </w:r>
      <w:r w:rsidR="007B34D1">
        <w:rPr>
          <w:rFonts w:ascii="Times New Roman" w:hAnsi="Times New Roman" w:cs="Times New Roman"/>
          <w:sz w:val="24"/>
          <w:szCs w:val="24"/>
        </w:rPr>
        <w:t>o</w:t>
      </w:r>
      <w:r w:rsidR="0096026D" w:rsidRPr="001042A9">
        <w:rPr>
          <w:rFonts w:ascii="Times New Roman" w:hAnsi="Times New Roman" w:cs="Times New Roman"/>
          <w:sz w:val="24"/>
          <w:szCs w:val="24"/>
        </w:rPr>
        <w:t>f a chronic disease as needed. This information may include request</w:t>
      </w:r>
      <w:r w:rsidR="00BF1D58">
        <w:rPr>
          <w:rFonts w:ascii="Times New Roman" w:hAnsi="Times New Roman" w:cs="Times New Roman"/>
          <w:sz w:val="24"/>
          <w:szCs w:val="24"/>
        </w:rPr>
        <w:t>ing</w:t>
      </w:r>
      <w:r w:rsidR="007C3692">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supplementary information from the individual or party proposing the chronic disease, convening subject-matter experts or individuals with knowledge of the </w:t>
      </w:r>
      <w:proofErr w:type="gramStart"/>
      <w:r w:rsidR="0096026D" w:rsidRPr="001042A9">
        <w:rPr>
          <w:rFonts w:ascii="Times New Roman" w:hAnsi="Times New Roman" w:cs="Times New Roman"/>
          <w:sz w:val="24"/>
          <w:szCs w:val="24"/>
        </w:rPr>
        <w:t>particular condition</w:t>
      </w:r>
      <w:proofErr w:type="gramEnd"/>
      <w:r w:rsidR="0096026D" w:rsidRPr="001042A9">
        <w:rPr>
          <w:rFonts w:ascii="Times New Roman" w:hAnsi="Times New Roman" w:cs="Times New Roman"/>
          <w:sz w:val="24"/>
          <w:szCs w:val="24"/>
        </w:rPr>
        <w:t>, or assembl</w:t>
      </w:r>
      <w:r w:rsidR="007C3692">
        <w:rPr>
          <w:rFonts w:ascii="Times New Roman" w:hAnsi="Times New Roman" w:cs="Times New Roman"/>
          <w:sz w:val="24"/>
          <w:szCs w:val="24"/>
        </w:rPr>
        <w:t>ing</w:t>
      </w:r>
      <w:r w:rsidR="0096026D" w:rsidRPr="001042A9">
        <w:rPr>
          <w:rFonts w:ascii="Times New Roman" w:hAnsi="Times New Roman" w:cs="Times New Roman"/>
          <w:sz w:val="24"/>
          <w:szCs w:val="24"/>
        </w:rPr>
        <w:t xml:space="preserve"> ad-hoc subcommittees.</w:t>
      </w:r>
    </w:p>
    <w:p w14:paraId="67C51CDC" w14:textId="3AE2EC1F" w:rsidR="0096026D" w:rsidRPr="001042A9" w:rsidRDefault="00432B59"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w:t>
      </w:r>
      <w:r w:rsidRPr="001042A9">
        <w:rPr>
          <w:rFonts w:ascii="Times New Roman" w:hAnsi="Times New Roman" w:cs="Times New Roman"/>
          <w:sz w:val="24"/>
          <w:szCs w:val="24"/>
        </w:rPr>
        <w:t>6</w:t>
      </w:r>
      <w:r w:rsidR="0096026D" w:rsidRPr="001042A9">
        <w:rPr>
          <w:rFonts w:ascii="Times New Roman" w:hAnsi="Times New Roman" w:cs="Times New Roman"/>
          <w:sz w:val="24"/>
          <w:szCs w:val="24"/>
        </w:rPr>
        <w:t xml:space="preserve">) The board </w:t>
      </w:r>
      <w:r w:rsidR="004138F6">
        <w:rPr>
          <w:rFonts w:ascii="Times New Roman" w:hAnsi="Times New Roman" w:cs="Times New Roman"/>
          <w:sz w:val="24"/>
          <w:szCs w:val="24"/>
        </w:rPr>
        <w:t>shall</w:t>
      </w:r>
      <w:r w:rsidR="0096026D" w:rsidRPr="001042A9">
        <w:rPr>
          <w:rFonts w:ascii="Times New Roman" w:hAnsi="Times New Roman" w:cs="Times New Roman"/>
          <w:sz w:val="24"/>
          <w:szCs w:val="24"/>
        </w:rPr>
        <w:t xml:space="preserve"> release its recommendations, including whether a chronic disease should be made reportable, to the director of the department. The board may review or modify their recommendation at any time prior to the director’s review. The director </w:t>
      </w:r>
      <w:r w:rsidR="00F90650">
        <w:rPr>
          <w:rFonts w:ascii="Times New Roman" w:hAnsi="Times New Roman" w:cs="Times New Roman"/>
          <w:sz w:val="24"/>
          <w:szCs w:val="24"/>
        </w:rPr>
        <w:t>shall</w:t>
      </w:r>
      <w:r w:rsidR="0096026D" w:rsidRPr="001042A9">
        <w:rPr>
          <w:rFonts w:ascii="Times New Roman" w:hAnsi="Times New Roman" w:cs="Times New Roman"/>
          <w:sz w:val="24"/>
          <w:szCs w:val="24"/>
        </w:rPr>
        <w:t xml:space="preserve"> then approve, modify, or reject the recommendations of the board.</w:t>
      </w:r>
    </w:p>
    <w:p w14:paraId="0FF1233A" w14:textId="60CB2925" w:rsidR="0096026D" w:rsidRDefault="0096026D" w:rsidP="001042A9">
      <w:pPr>
        <w:pStyle w:val="NoSpacing"/>
        <w:rPr>
          <w:rFonts w:ascii="Times New Roman" w:hAnsi="Times New Roman" w:cs="Times New Roman"/>
          <w:sz w:val="24"/>
          <w:szCs w:val="24"/>
        </w:rPr>
      </w:pPr>
    </w:p>
    <w:p w14:paraId="6CF65B36" w14:textId="77777777" w:rsidR="001042A9" w:rsidRPr="001042A9" w:rsidRDefault="001042A9" w:rsidP="001042A9">
      <w:pPr>
        <w:pStyle w:val="NoSpacing"/>
        <w:rPr>
          <w:rFonts w:ascii="Times New Roman" w:hAnsi="Times New Roman" w:cs="Times New Roman"/>
          <w:sz w:val="24"/>
          <w:szCs w:val="24"/>
        </w:rPr>
      </w:pPr>
    </w:p>
    <w:p w14:paraId="30E132DA" w14:textId="101AE6B6"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R </w:t>
      </w:r>
      <w:proofErr w:type="gramStart"/>
      <w:r w:rsidRPr="001042A9">
        <w:rPr>
          <w:rFonts w:ascii="Times New Roman" w:hAnsi="Times New Roman" w:cs="Times New Roman"/>
          <w:sz w:val="24"/>
          <w:szCs w:val="24"/>
        </w:rPr>
        <w:t xml:space="preserve">330.135 </w:t>
      </w:r>
      <w:r w:rsidR="002412EB" w:rsidRPr="001042A9">
        <w:rPr>
          <w:rFonts w:ascii="Times New Roman" w:hAnsi="Times New Roman" w:cs="Times New Roman"/>
          <w:sz w:val="24"/>
          <w:szCs w:val="24"/>
        </w:rPr>
        <w:t xml:space="preserve"> </w:t>
      </w:r>
      <w:r w:rsidRPr="001042A9">
        <w:rPr>
          <w:rFonts w:ascii="Times New Roman" w:hAnsi="Times New Roman" w:cs="Times New Roman"/>
          <w:sz w:val="24"/>
          <w:szCs w:val="24"/>
        </w:rPr>
        <w:t>Investigation</w:t>
      </w:r>
      <w:proofErr w:type="gramEnd"/>
      <w:r w:rsidRPr="001042A9">
        <w:rPr>
          <w:rFonts w:ascii="Times New Roman" w:hAnsi="Times New Roman" w:cs="Times New Roman"/>
          <w:sz w:val="24"/>
          <w:szCs w:val="24"/>
        </w:rPr>
        <w:t xml:space="preserve"> and quality assurance. </w:t>
      </w:r>
    </w:p>
    <w:p w14:paraId="4A689350" w14:textId="3DA79720"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Rule 135. (1) The department, upon receiving a report under R </w:t>
      </w:r>
      <w:r w:rsidRPr="001042A9">
        <w:rPr>
          <w:rFonts w:ascii="Times New Roman" w:hAnsi="Times New Roman" w:cs="Times New Roman"/>
          <w:sz w:val="24"/>
          <w:szCs w:val="24"/>
        </w:rPr>
        <w:t>330.133, m</w:t>
      </w:r>
      <w:r w:rsidR="0096026D" w:rsidRPr="001042A9">
        <w:rPr>
          <w:rFonts w:ascii="Times New Roman" w:hAnsi="Times New Roman" w:cs="Times New Roman"/>
          <w:sz w:val="24"/>
          <w:szCs w:val="24"/>
        </w:rPr>
        <w:t>ay request more information from the reporting entity. The reporting entity must provide the information to the department no later than 30 days after the request is made.</w:t>
      </w:r>
    </w:p>
    <w:p w14:paraId="28E82DCB" w14:textId="2E892D2A"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lastRenderedPageBreak/>
        <w:t xml:space="preserve">  (</w:t>
      </w:r>
      <w:r w:rsidR="0096026D" w:rsidRPr="001042A9">
        <w:rPr>
          <w:rFonts w:ascii="Times New Roman" w:hAnsi="Times New Roman" w:cs="Times New Roman"/>
          <w:sz w:val="24"/>
          <w:szCs w:val="24"/>
        </w:rPr>
        <w:t xml:space="preserve">2) The department </w:t>
      </w:r>
      <w:r w:rsidR="00530C27">
        <w:rPr>
          <w:rFonts w:ascii="Times New Roman" w:hAnsi="Times New Roman" w:cs="Times New Roman"/>
          <w:sz w:val="24"/>
          <w:szCs w:val="24"/>
        </w:rPr>
        <w:t>shall</w:t>
      </w:r>
      <w:r w:rsidR="0096026D" w:rsidRPr="001042A9">
        <w:rPr>
          <w:rFonts w:ascii="Times New Roman" w:hAnsi="Times New Roman" w:cs="Times New Roman"/>
          <w:sz w:val="24"/>
          <w:szCs w:val="24"/>
        </w:rPr>
        <w:t xml:space="preserve"> consult with local health departments in the development of procedures for processing chronic disease reports and conducting follow-up investigations to ensure efficient, non-duplicative, and effective public health response.</w:t>
      </w:r>
    </w:p>
    <w:p w14:paraId="6E319464" w14:textId="5F967E2C"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(3) Requests by the department or local health departments for individual medical and epidemiologic information to validate the completeness and accuracy of reporting are specifically authorized. Persons or organizations that receive such requests must provide the information sought to the requesting organization promptly</w:t>
      </w:r>
      <w:r w:rsidR="00EF655C">
        <w:rPr>
          <w:rFonts w:ascii="Times New Roman" w:hAnsi="Times New Roman" w:cs="Times New Roman"/>
          <w:sz w:val="24"/>
          <w:szCs w:val="24"/>
        </w:rPr>
        <w:t xml:space="preserve"> </w:t>
      </w:r>
      <w:r w:rsidR="00BA0124">
        <w:rPr>
          <w:rFonts w:ascii="Times New Roman" w:hAnsi="Times New Roman" w:cs="Times New Roman"/>
          <w:sz w:val="24"/>
          <w:szCs w:val="24"/>
        </w:rPr>
        <w:t>and</w:t>
      </w:r>
      <w:r w:rsidR="0096026D" w:rsidRPr="001042A9">
        <w:rPr>
          <w:rFonts w:ascii="Times New Roman" w:hAnsi="Times New Roman" w:cs="Times New Roman"/>
          <w:sz w:val="24"/>
          <w:szCs w:val="24"/>
        </w:rPr>
        <w:t xml:space="preserve"> no later than 30 days after the request is made.</w:t>
      </w:r>
    </w:p>
    <w:p w14:paraId="7F16C3C0" w14:textId="7E036D64"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(4) Health information from reported chronic disease cases </w:t>
      </w:r>
      <w:r w:rsidR="00D0431C">
        <w:rPr>
          <w:rFonts w:ascii="Times New Roman" w:hAnsi="Times New Roman" w:cs="Times New Roman"/>
          <w:sz w:val="24"/>
          <w:szCs w:val="24"/>
        </w:rPr>
        <w:t>shall</w:t>
      </w:r>
      <w:r w:rsidR="0096026D" w:rsidRPr="001042A9">
        <w:rPr>
          <w:rFonts w:ascii="Times New Roman" w:hAnsi="Times New Roman" w:cs="Times New Roman"/>
          <w:sz w:val="24"/>
          <w:szCs w:val="24"/>
        </w:rPr>
        <w:t xml:space="preserve"> be </w:t>
      </w:r>
      <w:r w:rsidR="00D0431C">
        <w:rPr>
          <w:rFonts w:ascii="Times New Roman" w:hAnsi="Times New Roman" w:cs="Times New Roman"/>
          <w:sz w:val="24"/>
          <w:szCs w:val="24"/>
        </w:rPr>
        <w:t>stored</w:t>
      </w:r>
      <w:r w:rsidR="0096026D" w:rsidRPr="001042A9">
        <w:rPr>
          <w:rFonts w:ascii="Times New Roman" w:hAnsi="Times New Roman" w:cs="Times New Roman"/>
          <w:sz w:val="24"/>
          <w:szCs w:val="24"/>
        </w:rPr>
        <w:t xml:space="preserve"> in a reasonably secure manner by the department. </w:t>
      </w:r>
    </w:p>
    <w:p w14:paraId="7411A7C7" w14:textId="4216209A" w:rsidR="002412EB" w:rsidRDefault="002412EB" w:rsidP="001042A9">
      <w:pPr>
        <w:pStyle w:val="NoSpacing"/>
        <w:rPr>
          <w:rFonts w:ascii="Times New Roman" w:hAnsi="Times New Roman" w:cs="Times New Roman"/>
          <w:sz w:val="24"/>
          <w:szCs w:val="24"/>
        </w:rPr>
      </w:pPr>
    </w:p>
    <w:p w14:paraId="65ED82B1" w14:textId="77777777" w:rsidR="001042A9" w:rsidRPr="001042A9" w:rsidRDefault="001042A9" w:rsidP="001042A9">
      <w:pPr>
        <w:pStyle w:val="NoSpacing"/>
        <w:rPr>
          <w:rFonts w:ascii="Times New Roman" w:hAnsi="Times New Roman" w:cs="Times New Roman"/>
          <w:sz w:val="24"/>
          <w:szCs w:val="24"/>
        </w:rPr>
      </w:pPr>
    </w:p>
    <w:p w14:paraId="3E27A8C5" w14:textId="1FFE2657" w:rsidR="0096026D" w:rsidRPr="001042A9" w:rsidRDefault="0096026D"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R </w:t>
      </w:r>
      <w:proofErr w:type="gramStart"/>
      <w:r w:rsidRPr="001042A9">
        <w:rPr>
          <w:rFonts w:ascii="Times New Roman" w:hAnsi="Times New Roman" w:cs="Times New Roman"/>
          <w:sz w:val="24"/>
          <w:szCs w:val="24"/>
        </w:rPr>
        <w:t xml:space="preserve">330.136 </w:t>
      </w:r>
      <w:r w:rsidR="002412EB" w:rsidRPr="001042A9">
        <w:rPr>
          <w:rFonts w:ascii="Times New Roman" w:hAnsi="Times New Roman" w:cs="Times New Roman"/>
          <w:sz w:val="24"/>
          <w:szCs w:val="24"/>
        </w:rPr>
        <w:t xml:space="preserve"> </w:t>
      </w:r>
      <w:r w:rsidRPr="001042A9">
        <w:rPr>
          <w:rFonts w:ascii="Times New Roman" w:hAnsi="Times New Roman" w:cs="Times New Roman"/>
          <w:sz w:val="24"/>
          <w:szCs w:val="24"/>
        </w:rPr>
        <w:t>Confidentiality</w:t>
      </w:r>
      <w:proofErr w:type="gramEnd"/>
      <w:r w:rsidRPr="001042A9">
        <w:rPr>
          <w:rFonts w:ascii="Times New Roman" w:hAnsi="Times New Roman" w:cs="Times New Roman"/>
          <w:sz w:val="24"/>
          <w:szCs w:val="24"/>
        </w:rPr>
        <w:t xml:space="preserve"> of reports. </w:t>
      </w:r>
    </w:p>
    <w:p w14:paraId="12826AA1" w14:textId="36B030ED"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Rule 136. (1) To the maximum extent permitted by law, reports and health information collected under </w:t>
      </w:r>
      <w:r w:rsidR="005B200C">
        <w:rPr>
          <w:rFonts w:ascii="Times New Roman" w:hAnsi="Times New Roman" w:cs="Times New Roman"/>
          <w:sz w:val="24"/>
          <w:szCs w:val="24"/>
        </w:rPr>
        <w:t xml:space="preserve">these rules </w:t>
      </w:r>
      <w:r w:rsidR="0096026D" w:rsidRPr="001042A9">
        <w:rPr>
          <w:rFonts w:ascii="Times New Roman" w:hAnsi="Times New Roman" w:cs="Times New Roman"/>
          <w:sz w:val="24"/>
          <w:szCs w:val="24"/>
        </w:rPr>
        <w:t xml:space="preserve">are not public records and are exempt from disclosure </w:t>
      </w:r>
      <w:r w:rsidR="004504D6">
        <w:rPr>
          <w:rFonts w:ascii="Times New Roman" w:hAnsi="Times New Roman" w:cs="Times New Roman"/>
          <w:sz w:val="24"/>
          <w:szCs w:val="24"/>
        </w:rPr>
        <w:t>under</w:t>
      </w:r>
      <w:r w:rsidR="0096026D" w:rsidRPr="001042A9">
        <w:rPr>
          <w:rFonts w:ascii="Times New Roman" w:hAnsi="Times New Roman" w:cs="Times New Roman"/>
          <w:sz w:val="24"/>
          <w:szCs w:val="24"/>
        </w:rPr>
        <w:t xml:space="preserve"> the freedom of information act, 1976 PA 442, MCL 15.231 </w:t>
      </w:r>
      <w:r w:rsidRPr="001042A9">
        <w:rPr>
          <w:rFonts w:ascii="Times New Roman" w:hAnsi="Times New Roman" w:cs="Times New Roman"/>
          <w:sz w:val="24"/>
          <w:szCs w:val="24"/>
        </w:rPr>
        <w:t>to 15.246.</w:t>
      </w:r>
    </w:p>
    <w:p w14:paraId="30416CE5" w14:textId="7E0E3994" w:rsidR="0096026D" w:rsidRPr="001042A9" w:rsidRDefault="002412EB"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(2) Reports and health information collected under this rule are medical records for the purpose of </w:t>
      </w:r>
      <w:r w:rsidR="007913D3">
        <w:rPr>
          <w:rFonts w:ascii="Times New Roman" w:hAnsi="Times New Roman" w:cs="Times New Roman"/>
          <w:sz w:val="24"/>
          <w:szCs w:val="24"/>
        </w:rPr>
        <w:t>section</w:t>
      </w:r>
      <w:r w:rsidR="00715BFD">
        <w:rPr>
          <w:rFonts w:ascii="Times New Roman" w:hAnsi="Times New Roman" w:cs="Times New Roman"/>
          <w:sz w:val="24"/>
          <w:szCs w:val="24"/>
        </w:rPr>
        <w:t xml:space="preserve"> 13(1)(</w:t>
      </w:r>
      <w:r w:rsidR="0079378F">
        <w:rPr>
          <w:rFonts w:ascii="Times New Roman" w:hAnsi="Times New Roman" w:cs="Times New Roman"/>
          <w:sz w:val="24"/>
          <w:szCs w:val="24"/>
        </w:rPr>
        <w:t>l) of the freedom of information act, 1976</w:t>
      </w:r>
      <w:r w:rsidR="00604F3B">
        <w:rPr>
          <w:rFonts w:ascii="Times New Roman" w:hAnsi="Times New Roman" w:cs="Times New Roman"/>
          <w:sz w:val="24"/>
          <w:szCs w:val="24"/>
        </w:rPr>
        <w:t xml:space="preserve"> PA 442, </w:t>
      </w:r>
      <w:r w:rsidR="0096026D" w:rsidRPr="001042A9">
        <w:rPr>
          <w:rFonts w:ascii="Times New Roman" w:hAnsi="Times New Roman" w:cs="Times New Roman"/>
          <w:sz w:val="24"/>
          <w:szCs w:val="24"/>
        </w:rPr>
        <w:t xml:space="preserve">MCL 15.243. </w:t>
      </w:r>
    </w:p>
    <w:p w14:paraId="58FB4ED4" w14:textId="4B31B720" w:rsidR="0096026D" w:rsidRPr="001042A9" w:rsidRDefault="00B63BA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(3) Except as provided in sub</w:t>
      </w:r>
      <w:r w:rsidRPr="001042A9">
        <w:rPr>
          <w:rFonts w:ascii="Times New Roman" w:hAnsi="Times New Roman" w:cs="Times New Roman"/>
          <w:sz w:val="24"/>
          <w:szCs w:val="24"/>
        </w:rPr>
        <w:t>rule</w:t>
      </w:r>
      <w:r w:rsidR="0096026D" w:rsidRPr="001042A9">
        <w:rPr>
          <w:rFonts w:ascii="Times New Roman" w:hAnsi="Times New Roman" w:cs="Times New Roman"/>
          <w:sz w:val="24"/>
          <w:szCs w:val="24"/>
        </w:rPr>
        <w:t xml:space="preserve"> </w:t>
      </w:r>
      <w:r w:rsidRPr="001042A9">
        <w:rPr>
          <w:rFonts w:ascii="Times New Roman" w:hAnsi="Times New Roman" w:cs="Times New Roman"/>
          <w:sz w:val="24"/>
          <w:szCs w:val="24"/>
        </w:rPr>
        <w:t>(</w:t>
      </w:r>
      <w:r w:rsidR="0096026D" w:rsidRPr="001042A9">
        <w:rPr>
          <w:rFonts w:ascii="Times New Roman" w:hAnsi="Times New Roman" w:cs="Times New Roman"/>
          <w:sz w:val="24"/>
          <w:szCs w:val="24"/>
        </w:rPr>
        <w:t>5</w:t>
      </w:r>
      <w:r w:rsidRPr="001042A9">
        <w:rPr>
          <w:rFonts w:ascii="Times New Roman" w:hAnsi="Times New Roman" w:cs="Times New Roman"/>
          <w:sz w:val="24"/>
          <w:szCs w:val="24"/>
        </w:rPr>
        <w:t xml:space="preserve">) of this rule, </w:t>
      </w:r>
      <w:r w:rsidR="0096026D" w:rsidRPr="001042A9">
        <w:rPr>
          <w:rFonts w:ascii="Times New Roman" w:hAnsi="Times New Roman" w:cs="Times New Roman"/>
          <w:sz w:val="24"/>
          <w:szCs w:val="24"/>
        </w:rPr>
        <w:t xml:space="preserve">health information that is gathered in connection with an investigation is confidential and is not open to public inspection. All persons in possession of reports and health information collected under </w:t>
      </w:r>
      <w:r w:rsidR="005B200C">
        <w:rPr>
          <w:rFonts w:ascii="Times New Roman" w:hAnsi="Times New Roman" w:cs="Times New Roman"/>
          <w:sz w:val="24"/>
          <w:szCs w:val="24"/>
        </w:rPr>
        <w:t>these rules</w:t>
      </w:r>
      <w:r w:rsidR="0096026D" w:rsidRPr="001042A9">
        <w:rPr>
          <w:rFonts w:ascii="Times New Roman" w:hAnsi="Times New Roman" w:cs="Times New Roman"/>
          <w:sz w:val="24"/>
          <w:szCs w:val="24"/>
        </w:rPr>
        <w:t xml:space="preserve"> </w:t>
      </w:r>
      <w:r w:rsidR="00657A83">
        <w:rPr>
          <w:rFonts w:ascii="Times New Roman" w:hAnsi="Times New Roman" w:cs="Times New Roman"/>
          <w:sz w:val="24"/>
          <w:szCs w:val="24"/>
        </w:rPr>
        <w:t>shall</w:t>
      </w:r>
      <w:r w:rsidR="00657A83"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maintain the confidentiality of reports and health information and </w:t>
      </w:r>
      <w:r w:rsidR="00657A83">
        <w:rPr>
          <w:rFonts w:ascii="Times New Roman" w:hAnsi="Times New Roman" w:cs="Times New Roman"/>
          <w:sz w:val="24"/>
          <w:szCs w:val="24"/>
        </w:rPr>
        <w:t>shall</w:t>
      </w:r>
      <w:r w:rsidR="00657A83"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not reveal the identity of any person.</w:t>
      </w:r>
    </w:p>
    <w:p w14:paraId="3C0BF95A" w14:textId="6751EE1D" w:rsidR="0096026D" w:rsidRPr="001042A9" w:rsidRDefault="00B63BA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 xml:space="preserve">(4) Records released to a legislative body must not contain information that identifies or could reasonably be expected to identify a specific individual. </w:t>
      </w:r>
    </w:p>
    <w:p w14:paraId="1DE34D44" w14:textId="54C1F711" w:rsidR="0096026D" w:rsidRPr="001042A9" w:rsidRDefault="00B63BA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(5</w:t>
      </w:r>
      <w:r w:rsidR="0096026D" w:rsidRPr="001042A9">
        <w:rPr>
          <w:rFonts w:ascii="Times New Roman" w:hAnsi="Times New Roman" w:cs="Times New Roman"/>
          <w:sz w:val="24"/>
          <w:szCs w:val="24"/>
        </w:rPr>
        <w:t xml:space="preserve">) Information collected under </w:t>
      </w:r>
      <w:r w:rsidR="005B200C">
        <w:rPr>
          <w:rFonts w:ascii="Times New Roman" w:hAnsi="Times New Roman" w:cs="Times New Roman"/>
          <w:sz w:val="24"/>
          <w:szCs w:val="24"/>
        </w:rPr>
        <w:t>these rules</w:t>
      </w:r>
      <w:r w:rsidR="0096026D" w:rsidRPr="001042A9">
        <w:rPr>
          <w:rFonts w:ascii="Times New Roman" w:hAnsi="Times New Roman" w:cs="Times New Roman"/>
          <w:sz w:val="24"/>
          <w:szCs w:val="24"/>
        </w:rPr>
        <w:t xml:space="preserve"> </w:t>
      </w:r>
      <w:proofErr w:type="gramStart"/>
      <w:r w:rsidR="005B200C">
        <w:rPr>
          <w:rFonts w:ascii="Times New Roman" w:hAnsi="Times New Roman" w:cs="Times New Roman"/>
          <w:sz w:val="24"/>
          <w:szCs w:val="24"/>
        </w:rPr>
        <w:t xml:space="preserve">must </w:t>
      </w:r>
      <w:r w:rsidR="0096026D" w:rsidRPr="001042A9">
        <w:rPr>
          <w:rFonts w:ascii="Times New Roman" w:hAnsi="Times New Roman" w:cs="Times New Roman"/>
          <w:sz w:val="24"/>
          <w:szCs w:val="24"/>
        </w:rPr>
        <w:t xml:space="preserve"> be</w:t>
      </w:r>
      <w:proofErr w:type="gramEnd"/>
      <w:r w:rsidR="0096026D" w:rsidRPr="001042A9">
        <w:rPr>
          <w:rFonts w:ascii="Times New Roman" w:hAnsi="Times New Roman" w:cs="Times New Roman"/>
          <w:sz w:val="24"/>
          <w:szCs w:val="24"/>
        </w:rPr>
        <w:t xml:space="preserve"> used for epidemiologic investigation and evaluation. </w:t>
      </w:r>
      <w:r w:rsidRPr="001042A9">
        <w:rPr>
          <w:rFonts w:ascii="Times New Roman" w:hAnsi="Times New Roman" w:cs="Times New Roman"/>
          <w:sz w:val="24"/>
          <w:szCs w:val="24"/>
        </w:rPr>
        <w:t>T</w:t>
      </w:r>
      <w:r w:rsidR="0096026D" w:rsidRPr="001042A9">
        <w:rPr>
          <w:rFonts w:ascii="Times New Roman" w:hAnsi="Times New Roman" w:cs="Times New Roman"/>
          <w:sz w:val="24"/>
          <w:szCs w:val="24"/>
        </w:rPr>
        <w:t>he department and local health departments may release reports or information under any of the following conditions:</w:t>
      </w:r>
    </w:p>
    <w:p w14:paraId="14921389" w14:textId="4A3C6BCC" w:rsidR="00F57C43" w:rsidRPr="001042A9" w:rsidRDefault="00B63BA8"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(a) </w:t>
      </w:r>
      <w:r w:rsidR="0096026D" w:rsidRPr="001042A9">
        <w:rPr>
          <w:rFonts w:ascii="Times New Roman" w:hAnsi="Times New Roman" w:cs="Times New Roman"/>
          <w:sz w:val="24"/>
          <w:szCs w:val="24"/>
        </w:rPr>
        <w:t xml:space="preserve"> </w:t>
      </w:r>
      <w:r w:rsidRPr="001042A9">
        <w:rPr>
          <w:rFonts w:ascii="Times New Roman" w:hAnsi="Times New Roman" w:cs="Times New Roman"/>
          <w:sz w:val="24"/>
          <w:szCs w:val="24"/>
        </w:rPr>
        <w:t>T</w:t>
      </w:r>
      <w:r w:rsidR="0096026D" w:rsidRPr="001042A9">
        <w:rPr>
          <w:rFonts w:ascii="Times New Roman" w:hAnsi="Times New Roman" w:cs="Times New Roman"/>
          <w:sz w:val="24"/>
          <w:szCs w:val="24"/>
        </w:rPr>
        <w:t xml:space="preserve">he department receives written consent from the individual or </w:t>
      </w:r>
      <w:r w:rsidRPr="001042A9">
        <w:rPr>
          <w:rFonts w:ascii="Times New Roman" w:hAnsi="Times New Roman" w:cs="Times New Roman"/>
          <w:sz w:val="24"/>
          <w:szCs w:val="24"/>
        </w:rPr>
        <w:t xml:space="preserve">consent </w:t>
      </w:r>
      <w:r w:rsidR="0096026D" w:rsidRPr="001042A9">
        <w:rPr>
          <w:rFonts w:ascii="Times New Roman" w:hAnsi="Times New Roman" w:cs="Times New Roman"/>
          <w:sz w:val="24"/>
          <w:szCs w:val="24"/>
        </w:rPr>
        <w:t xml:space="preserve">from </w:t>
      </w:r>
      <w:r w:rsidRPr="001042A9">
        <w:rPr>
          <w:rFonts w:ascii="Times New Roman" w:hAnsi="Times New Roman" w:cs="Times New Roman"/>
          <w:sz w:val="24"/>
          <w:szCs w:val="24"/>
        </w:rPr>
        <w:t xml:space="preserve">a </w:t>
      </w:r>
      <w:r w:rsidR="0096026D" w:rsidRPr="001042A9">
        <w:rPr>
          <w:rFonts w:ascii="Times New Roman" w:hAnsi="Times New Roman" w:cs="Times New Roman"/>
          <w:sz w:val="24"/>
          <w:szCs w:val="24"/>
        </w:rPr>
        <w:t>minor’s parent or legal guardian</w:t>
      </w:r>
      <w:r w:rsidR="00FF539A">
        <w:rPr>
          <w:rFonts w:ascii="Times New Roman" w:hAnsi="Times New Roman" w:cs="Times New Roman"/>
          <w:sz w:val="24"/>
          <w:szCs w:val="24"/>
        </w:rPr>
        <w:t xml:space="preserve"> after</w:t>
      </w:r>
      <w:r w:rsidR="0096026D" w:rsidRPr="001042A9">
        <w:rPr>
          <w:rFonts w:ascii="Times New Roman" w:hAnsi="Times New Roman" w:cs="Times New Roman"/>
          <w:sz w:val="24"/>
          <w:szCs w:val="24"/>
        </w:rPr>
        <w:t xml:space="preserve"> requesting the release of information.</w:t>
      </w:r>
      <w:r w:rsidRPr="001042A9">
        <w:rPr>
          <w:rFonts w:ascii="Times New Roman" w:hAnsi="Times New Roman" w:cs="Times New Roman"/>
          <w:sz w:val="24"/>
          <w:szCs w:val="24"/>
        </w:rPr>
        <w:t xml:space="preserve">   </w:t>
      </w:r>
    </w:p>
    <w:p w14:paraId="5293EAE6" w14:textId="303030FA" w:rsidR="0096026D" w:rsidRPr="001042A9" w:rsidRDefault="00F57C43"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w:t>
      </w:r>
      <w:r w:rsidR="00B63BA8" w:rsidRPr="001042A9">
        <w:rPr>
          <w:rFonts w:ascii="Times New Roman" w:hAnsi="Times New Roman" w:cs="Times New Roman"/>
          <w:sz w:val="24"/>
          <w:szCs w:val="24"/>
        </w:rPr>
        <w:t>(b)</w:t>
      </w:r>
      <w:r w:rsidR="000A74E8" w:rsidRPr="001042A9">
        <w:rPr>
          <w:rFonts w:ascii="Times New Roman" w:hAnsi="Times New Roman" w:cs="Times New Roman"/>
          <w:sz w:val="24"/>
          <w:szCs w:val="24"/>
        </w:rPr>
        <w:t xml:space="preserve"> </w:t>
      </w:r>
      <w:r w:rsidR="0096026D" w:rsidRPr="001042A9">
        <w:rPr>
          <w:rFonts w:ascii="Times New Roman" w:hAnsi="Times New Roman" w:cs="Times New Roman"/>
          <w:sz w:val="24"/>
          <w:szCs w:val="24"/>
        </w:rPr>
        <w:t>As necessary for the department to carry out its duties designated by the code.</w:t>
      </w:r>
    </w:p>
    <w:p w14:paraId="23116607" w14:textId="0DA07FDB" w:rsidR="0096026D" w:rsidRPr="001042A9" w:rsidRDefault="00F57C43" w:rsidP="001042A9">
      <w:pPr>
        <w:pStyle w:val="NoSpacing"/>
        <w:rPr>
          <w:rFonts w:ascii="Times New Roman" w:hAnsi="Times New Roman" w:cs="Times New Roman"/>
          <w:sz w:val="24"/>
          <w:szCs w:val="24"/>
        </w:rPr>
      </w:pPr>
      <w:r w:rsidRPr="001042A9">
        <w:rPr>
          <w:rFonts w:ascii="Times New Roman" w:hAnsi="Times New Roman" w:cs="Times New Roman"/>
          <w:sz w:val="24"/>
          <w:szCs w:val="24"/>
        </w:rPr>
        <w:t xml:space="preserve">   (c) If n</w:t>
      </w:r>
      <w:r w:rsidR="0096026D" w:rsidRPr="001042A9">
        <w:rPr>
          <w:rFonts w:ascii="Times New Roman" w:hAnsi="Times New Roman" w:cs="Times New Roman"/>
          <w:sz w:val="24"/>
          <w:szCs w:val="24"/>
        </w:rPr>
        <w:t>ecessary for the purpose of research designed to contribute to generalizable knowledge, with documented approval by the department’s institutional review board.</w:t>
      </w:r>
    </w:p>
    <w:sectPr w:rsidR="0096026D" w:rsidRPr="001042A9" w:rsidSect="000A74E8">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21F2" w14:textId="77777777" w:rsidR="00B3483E" w:rsidRDefault="00B3483E" w:rsidP="0096026D">
      <w:pPr>
        <w:spacing w:after="0" w:line="240" w:lineRule="auto"/>
      </w:pPr>
      <w:r>
        <w:separator/>
      </w:r>
    </w:p>
  </w:endnote>
  <w:endnote w:type="continuationSeparator" w:id="0">
    <w:p w14:paraId="09C8C80C" w14:textId="77777777" w:rsidR="00B3483E" w:rsidRDefault="00B3483E" w:rsidP="0096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7659" w14:textId="39434C88" w:rsidR="000A74E8" w:rsidRPr="001042A9" w:rsidRDefault="001042A9" w:rsidP="001042A9">
    <w:pPr>
      <w:pStyle w:val="Footer"/>
      <w:jc w:val="right"/>
      <w:rPr>
        <w:rFonts w:ascii="Times New Roman" w:hAnsi="Times New Roman" w:cs="Times New Roman"/>
        <w:sz w:val="20"/>
        <w:szCs w:val="20"/>
      </w:rPr>
    </w:pPr>
    <w:r w:rsidRPr="001042A9">
      <w:rPr>
        <w:rFonts w:ascii="Times New Roman" w:hAnsi="Times New Roman" w:cs="Times New Roman"/>
        <w:sz w:val="20"/>
        <w:szCs w:val="20"/>
      </w:rPr>
      <w:t xml:space="preserve">March </w:t>
    </w:r>
    <w:r w:rsidR="00FA1C50">
      <w:rPr>
        <w:rFonts w:ascii="Times New Roman" w:hAnsi="Times New Roman" w:cs="Times New Roman"/>
        <w:sz w:val="20"/>
        <w:szCs w:val="20"/>
      </w:rPr>
      <w:t>2</w:t>
    </w:r>
    <w:r w:rsidR="007B34D1">
      <w:rPr>
        <w:rFonts w:ascii="Times New Roman" w:hAnsi="Times New Roman" w:cs="Times New Roman"/>
        <w:sz w:val="20"/>
        <w:szCs w:val="20"/>
      </w:rPr>
      <w:t>7</w:t>
    </w:r>
    <w:r w:rsidRPr="001042A9">
      <w:rPr>
        <w:rFonts w:ascii="Times New Roman" w:hAnsi="Times New Roman" w:cs="Times New Roman"/>
        <w:sz w:val="20"/>
        <w:szCs w:val="2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423B" w14:textId="77777777" w:rsidR="00B3483E" w:rsidRDefault="00B3483E" w:rsidP="0096026D">
      <w:pPr>
        <w:spacing w:after="0" w:line="240" w:lineRule="auto"/>
      </w:pPr>
      <w:r>
        <w:separator/>
      </w:r>
    </w:p>
  </w:footnote>
  <w:footnote w:type="continuationSeparator" w:id="0">
    <w:p w14:paraId="0269AF66" w14:textId="77777777" w:rsidR="00B3483E" w:rsidRDefault="00B3483E" w:rsidP="0096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715244"/>
      <w:docPartObj>
        <w:docPartGallery w:val="Page Numbers (Top of Page)"/>
        <w:docPartUnique/>
      </w:docPartObj>
    </w:sdtPr>
    <w:sdtEndPr>
      <w:rPr>
        <w:rFonts w:ascii="Times New Roman" w:hAnsi="Times New Roman" w:cs="Times New Roman"/>
        <w:noProof/>
        <w:sz w:val="20"/>
        <w:szCs w:val="20"/>
      </w:rPr>
    </w:sdtEndPr>
    <w:sdtContent>
      <w:p w14:paraId="7060DA06" w14:textId="08433E5C" w:rsidR="0037001D" w:rsidRPr="001042A9" w:rsidRDefault="000A74E8" w:rsidP="001042A9">
        <w:pPr>
          <w:pStyle w:val="Header"/>
          <w:jc w:val="center"/>
          <w:rPr>
            <w:rFonts w:ascii="Times New Roman" w:hAnsi="Times New Roman" w:cs="Times New Roman"/>
            <w:sz w:val="20"/>
            <w:szCs w:val="20"/>
          </w:rPr>
        </w:pPr>
        <w:r w:rsidRPr="001042A9">
          <w:rPr>
            <w:rFonts w:ascii="Times New Roman" w:hAnsi="Times New Roman" w:cs="Times New Roman"/>
            <w:sz w:val="20"/>
            <w:szCs w:val="20"/>
          </w:rPr>
          <w:fldChar w:fldCharType="begin"/>
        </w:r>
        <w:r w:rsidRPr="001042A9">
          <w:rPr>
            <w:rFonts w:ascii="Times New Roman" w:hAnsi="Times New Roman" w:cs="Times New Roman"/>
            <w:sz w:val="20"/>
            <w:szCs w:val="20"/>
          </w:rPr>
          <w:instrText xml:space="preserve"> PAGE   \* MERGEFORMAT </w:instrText>
        </w:r>
        <w:r w:rsidRPr="001042A9">
          <w:rPr>
            <w:rFonts w:ascii="Times New Roman" w:hAnsi="Times New Roman" w:cs="Times New Roman"/>
            <w:sz w:val="20"/>
            <w:szCs w:val="20"/>
          </w:rPr>
          <w:fldChar w:fldCharType="separate"/>
        </w:r>
        <w:r w:rsidRPr="001042A9">
          <w:rPr>
            <w:rFonts w:ascii="Times New Roman" w:hAnsi="Times New Roman" w:cs="Times New Roman"/>
            <w:noProof/>
            <w:sz w:val="20"/>
            <w:szCs w:val="20"/>
          </w:rPr>
          <w:t>2</w:t>
        </w:r>
        <w:r w:rsidRPr="001042A9">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B89"/>
    <w:multiLevelType w:val="hybridMultilevel"/>
    <w:tmpl w:val="12F6A94E"/>
    <w:lvl w:ilvl="0" w:tplc="33CEC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11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6D"/>
    <w:rsid w:val="0001285B"/>
    <w:rsid w:val="000131DD"/>
    <w:rsid w:val="000203CA"/>
    <w:rsid w:val="00066675"/>
    <w:rsid w:val="00085348"/>
    <w:rsid w:val="0009213C"/>
    <w:rsid w:val="000A74E8"/>
    <w:rsid w:val="001042A9"/>
    <w:rsid w:val="001246AC"/>
    <w:rsid w:val="00145D34"/>
    <w:rsid w:val="0015435E"/>
    <w:rsid w:val="00172016"/>
    <w:rsid w:val="001755E6"/>
    <w:rsid w:val="001761E5"/>
    <w:rsid w:val="001B1B5B"/>
    <w:rsid w:val="001D2A5E"/>
    <w:rsid w:val="001E3DD1"/>
    <w:rsid w:val="00205301"/>
    <w:rsid w:val="002412EB"/>
    <w:rsid w:val="00246EE8"/>
    <w:rsid w:val="0026179E"/>
    <w:rsid w:val="002C55D3"/>
    <w:rsid w:val="002E6EC1"/>
    <w:rsid w:val="00306503"/>
    <w:rsid w:val="003161D3"/>
    <w:rsid w:val="00341A04"/>
    <w:rsid w:val="00352FF3"/>
    <w:rsid w:val="00363F1F"/>
    <w:rsid w:val="00386E8F"/>
    <w:rsid w:val="004138F6"/>
    <w:rsid w:val="004232C7"/>
    <w:rsid w:val="00432B59"/>
    <w:rsid w:val="004504D6"/>
    <w:rsid w:val="004C3FDB"/>
    <w:rsid w:val="004D2BEB"/>
    <w:rsid w:val="004F475E"/>
    <w:rsid w:val="00520FB4"/>
    <w:rsid w:val="00530C27"/>
    <w:rsid w:val="0053463B"/>
    <w:rsid w:val="005422FB"/>
    <w:rsid w:val="005431DF"/>
    <w:rsid w:val="0055295C"/>
    <w:rsid w:val="00555027"/>
    <w:rsid w:val="005A6125"/>
    <w:rsid w:val="005B200C"/>
    <w:rsid w:val="00604F3B"/>
    <w:rsid w:val="00623911"/>
    <w:rsid w:val="00657A83"/>
    <w:rsid w:val="00665773"/>
    <w:rsid w:val="0069481F"/>
    <w:rsid w:val="006964D2"/>
    <w:rsid w:val="006A0F87"/>
    <w:rsid w:val="006A49DE"/>
    <w:rsid w:val="006A7214"/>
    <w:rsid w:val="006B0C55"/>
    <w:rsid w:val="00704857"/>
    <w:rsid w:val="00715BFD"/>
    <w:rsid w:val="007302E5"/>
    <w:rsid w:val="00763A43"/>
    <w:rsid w:val="007756F1"/>
    <w:rsid w:val="007913D3"/>
    <w:rsid w:val="0079378F"/>
    <w:rsid w:val="007B3444"/>
    <w:rsid w:val="007B34D1"/>
    <w:rsid w:val="007C3692"/>
    <w:rsid w:val="007C407A"/>
    <w:rsid w:val="007C7FCF"/>
    <w:rsid w:val="007D16D2"/>
    <w:rsid w:val="007E5E6D"/>
    <w:rsid w:val="0081168D"/>
    <w:rsid w:val="00824BC5"/>
    <w:rsid w:val="00836A52"/>
    <w:rsid w:val="00843B14"/>
    <w:rsid w:val="0088459A"/>
    <w:rsid w:val="0088577C"/>
    <w:rsid w:val="008A5888"/>
    <w:rsid w:val="008C625C"/>
    <w:rsid w:val="008D2EA3"/>
    <w:rsid w:val="009055C8"/>
    <w:rsid w:val="00927200"/>
    <w:rsid w:val="009424A7"/>
    <w:rsid w:val="009434CB"/>
    <w:rsid w:val="009524D5"/>
    <w:rsid w:val="00953712"/>
    <w:rsid w:val="009566DA"/>
    <w:rsid w:val="0096026D"/>
    <w:rsid w:val="009666AF"/>
    <w:rsid w:val="009702B5"/>
    <w:rsid w:val="009E618C"/>
    <w:rsid w:val="00A04534"/>
    <w:rsid w:val="00A20AEC"/>
    <w:rsid w:val="00A21194"/>
    <w:rsid w:val="00A30033"/>
    <w:rsid w:val="00A45480"/>
    <w:rsid w:val="00A501DA"/>
    <w:rsid w:val="00A50200"/>
    <w:rsid w:val="00A61FC6"/>
    <w:rsid w:val="00AE08D2"/>
    <w:rsid w:val="00AF23A4"/>
    <w:rsid w:val="00B1140E"/>
    <w:rsid w:val="00B31A1F"/>
    <w:rsid w:val="00B323C8"/>
    <w:rsid w:val="00B3483E"/>
    <w:rsid w:val="00B40C5F"/>
    <w:rsid w:val="00B56195"/>
    <w:rsid w:val="00B63BA8"/>
    <w:rsid w:val="00B66FA1"/>
    <w:rsid w:val="00BA0124"/>
    <w:rsid w:val="00BA08AD"/>
    <w:rsid w:val="00BB7A24"/>
    <w:rsid w:val="00BE4999"/>
    <w:rsid w:val="00BF1D58"/>
    <w:rsid w:val="00C04F81"/>
    <w:rsid w:val="00C116C1"/>
    <w:rsid w:val="00C13602"/>
    <w:rsid w:val="00C47EEB"/>
    <w:rsid w:val="00C563A6"/>
    <w:rsid w:val="00C755FE"/>
    <w:rsid w:val="00C867D0"/>
    <w:rsid w:val="00CB5A9C"/>
    <w:rsid w:val="00CE180A"/>
    <w:rsid w:val="00CF0375"/>
    <w:rsid w:val="00D0431C"/>
    <w:rsid w:val="00D66C1E"/>
    <w:rsid w:val="00DB2BEB"/>
    <w:rsid w:val="00DD110E"/>
    <w:rsid w:val="00E73C68"/>
    <w:rsid w:val="00E87A48"/>
    <w:rsid w:val="00EB5A4A"/>
    <w:rsid w:val="00ED06E9"/>
    <w:rsid w:val="00ED79FC"/>
    <w:rsid w:val="00EF655C"/>
    <w:rsid w:val="00F01EFD"/>
    <w:rsid w:val="00F02B3E"/>
    <w:rsid w:val="00F147FA"/>
    <w:rsid w:val="00F24703"/>
    <w:rsid w:val="00F33DD6"/>
    <w:rsid w:val="00F34C50"/>
    <w:rsid w:val="00F4188B"/>
    <w:rsid w:val="00F57C43"/>
    <w:rsid w:val="00F90650"/>
    <w:rsid w:val="00F927D0"/>
    <w:rsid w:val="00F92CFD"/>
    <w:rsid w:val="00FA1C50"/>
    <w:rsid w:val="00FB55A5"/>
    <w:rsid w:val="00FC61C0"/>
    <w:rsid w:val="00FE69C2"/>
    <w:rsid w:val="00FF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9067E"/>
  <w15:chartTrackingRefBased/>
  <w15:docId w15:val="{C6F12184-0CC4-42B9-822B-FBA30807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026D"/>
    <w:rPr>
      <w:sz w:val="16"/>
      <w:szCs w:val="16"/>
    </w:rPr>
  </w:style>
  <w:style w:type="paragraph" w:styleId="CommentText">
    <w:name w:val="annotation text"/>
    <w:basedOn w:val="Normal"/>
    <w:link w:val="CommentTextChar"/>
    <w:uiPriority w:val="99"/>
    <w:unhideWhenUsed/>
    <w:rsid w:val="0096026D"/>
    <w:pPr>
      <w:spacing w:line="240" w:lineRule="auto"/>
    </w:pPr>
    <w:rPr>
      <w:sz w:val="20"/>
      <w:szCs w:val="20"/>
    </w:rPr>
  </w:style>
  <w:style w:type="character" w:customStyle="1" w:styleId="CommentTextChar">
    <w:name w:val="Comment Text Char"/>
    <w:basedOn w:val="DefaultParagraphFont"/>
    <w:link w:val="CommentText"/>
    <w:uiPriority w:val="99"/>
    <w:rsid w:val="0096026D"/>
    <w:rPr>
      <w:sz w:val="20"/>
      <w:szCs w:val="20"/>
    </w:rPr>
  </w:style>
  <w:style w:type="paragraph" w:styleId="ListParagraph">
    <w:name w:val="List Paragraph"/>
    <w:basedOn w:val="Normal"/>
    <w:uiPriority w:val="34"/>
    <w:qFormat/>
    <w:rsid w:val="0096026D"/>
    <w:pPr>
      <w:ind w:left="720"/>
      <w:contextualSpacing/>
    </w:pPr>
  </w:style>
  <w:style w:type="paragraph" w:styleId="Header">
    <w:name w:val="header"/>
    <w:basedOn w:val="Normal"/>
    <w:link w:val="HeaderChar"/>
    <w:uiPriority w:val="99"/>
    <w:unhideWhenUsed/>
    <w:rsid w:val="0096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6D"/>
  </w:style>
  <w:style w:type="paragraph" w:styleId="Footer">
    <w:name w:val="footer"/>
    <w:basedOn w:val="Normal"/>
    <w:link w:val="FooterChar"/>
    <w:uiPriority w:val="99"/>
    <w:unhideWhenUsed/>
    <w:rsid w:val="0096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6D"/>
  </w:style>
  <w:style w:type="paragraph" w:styleId="Revision">
    <w:name w:val="Revision"/>
    <w:hidden/>
    <w:uiPriority w:val="99"/>
    <w:semiHidden/>
    <w:rsid w:val="008A5888"/>
    <w:pPr>
      <w:spacing w:after="0" w:line="240" w:lineRule="auto"/>
    </w:pPr>
  </w:style>
  <w:style w:type="paragraph" w:styleId="CommentSubject">
    <w:name w:val="annotation subject"/>
    <w:basedOn w:val="CommentText"/>
    <w:next w:val="CommentText"/>
    <w:link w:val="CommentSubjectChar"/>
    <w:uiPriority w:val="99"/>
    <w:semiHidden/>
    <w:unhideWhenUsed/>
    <w:rsid w:val="007C7FCF"/>
    <w:rPr>
      <w:b/>
      <w:bCs/>
    </w:rPr>
  </w:style>
  <w:style w:type="character" w:customStyle="1" w:styleId="CommentSubjectChar">
    <w:name w:val="Comment Subject Char"/>
    <w:basedOn w:val="CommentTextChar"/>
    <w:link w:val="CommentSubject"/>
    <w:uiPriority w:val="99"/>
    <w:semiHidden/>
    <w:rsid w:val="007C7FCF"/>
    <w:rPr>
      <w:b/>
      <w:bCs/>
      <w:sz w:val="20"/>
      <w:szCs w:val="20"/>
    </w:rPr>
  </w:style>
  <w:style w:type="paragraph" w:styleId="HTMLPreformatted">
    <w:name w:val="HTML Preformatted"/>
    <w:basedOn w:val="Normal"/>
    <w:link w:val="HTMLPreformattedChar"/>
    <w:uiPriority w:val="99"/>
    <w:unhideWhenUsed/>
    <w:rsid w:val="0010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42A9"/>
    <w:rPr>
      <w:rFonts w:ascii="Courier New" w:eastAsia="Times New Roman" w:hAnsi="Courier New" w:cs="Courier New"/>
      <w:sz w:val="20"/>
      <w:szCs w:val="20"/>
    </w:rPr>
  </w:style>
  <w:style w:type="paragraph" w:styleId="NoSpacing">
    <w:name w:val="No Spacing"/>
    <w:uiPriority w:val="1"/>
    <w:qFormat/>
    <w:rsid w:val="00104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CE22558238D4387A92C990CEF386F" ma:contentTypeVersion="13" ma:contentTypeDescription="Create a new document." ma:contentTypeScope="" ma:versionID="7ea8bb6cb49dc118a373ffd4ca4ee1f1">
  <xsd:schema xmlns:xsd="http://www.w3.org/2001/XMLSchema" xmlns:xs="http://www.w3.org/2001/XMLSchema" xmlns:p="http://schemas.microsoft.com/office/2006/metadata/properties" xmlns:ns2="de691382-38da-46fd-adfd-039262ef2e56" xmlns:ns3="acccacaa-4fe3-49c2-85d1-9489fdb64a7d" xmlns:ns4="e4664c3e-f049-4574-bd7d-7499d2032cca" targetNamespace="http://schemas.microsoft.com/office/2006/metadata/properties" ma:root="true" ma:fieldsID="2812549e3db8b8e523e4da0b6dc82493" ns2:_="" ns3:_="" ns4:_="">
    <xsd:import namespace="de691382-38da-46fd-adfd-039262ef2e56"/>
    <xsd:import namespace="acccacaa-4fe3-49c2-85d1-9489fdb64a7d"/>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1382-38da-46fd-adfd-039262ef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cacaa-4fe3-49c2-85d1-9489fdb64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c03936-2299-4975-8272-ad7ceaeb3690}" ma:internalName="TaxCatchAll" ma:showField="CatchAllData" ma:web="acccacaa-4fe3-49c2-85d1-9489fdb6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91382-38da-46fd-adfd-039262ef2e56">
      <Terms xmlns="http://schemas.microsoft.com/office/infopath/2007/PartnerControls"/>
    </lcf76f155ced4ddcb4097134ff3c332f>
    <TaxCatchAll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F8304-CC2B-4414-8667-2E6E01FD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1382-38da-46fd-adfd-039262ef2e56"/>
    <ds:schemaRef ds:uri="acccacaa-4fe3-49c2-85d1-9489fdb64a7d"/>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E1D83-7599-4901-994E-5303537B42AC}">
  <ds:schemaRefs>
    <ds:schemaRef ds:uri="http://schemas.microsoft.com/office/2006/metadata/properties"/>
    <ds:schemaRef ds:uri="http://schemas.microsoft.com/office/infopath/2007/PartnerControls"/>
    <ds:schemaRef ds:uri="de691382-38da-46fd-adfd-039262ef2e56"/>
    <ds:schemaRef ds:uri="e4664c3e-f049-4574-bd7d-7499d2032cca"/>
  </ds:schemaRefs>
</ds:datastoreItem>
</file>

<file path=customXml/itemProps3.xml><?xml version="1.0" encoding="utf-8"?>
<ds:datastoreItem xmlns:ds="http://schemas.openxmlformats.org/officeDocument/2006/customXml" ds:itemID="{7DF7DDE8-5189-43D7-90AE-2ABE2E2BB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Mary (DHHS)</dc:creator>
  <cp:keywords/>
  <dc:description/>
  <cp:lastModifiedBy>Leik, Emily (LARA)</cp:lastModifiedBy>
  <cp:revision>2</cp:revision>
  <dcterms:created xsi:type="dcterms:W3CDTF">2023-03-27T19:12:00Z</dcterms:created>
  <dcterms:modified xsi:type="dcterms:W3CDTF">2023-03-27T19:12:00Z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2023-03-02T19:50:10Z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7b147e2c-75b1-4e2a-ac2a-7538679bbc69</vt:lpwstr>
  </property>
  <property fmtid="{D5CDD505-2E9C-101B-9397-08002B2CF9AE}" pid="8" name="MSIP_Label_2f46dfe0-534f-4c95-815c-5b1af86b9823_ContentBits">
    <vt:lpwstr>0</vt:lpwstr>
  </property>
  <property fmtid="{D5CDD505-2E9C-101B-9397-08002B2CF9AE}" pid="9" name="ContentTypeId">
    <vt:lpwstr>0x0101004F9CE22558238D4387A92C990CEF386F</vt:lpwstr>
  </property>
</Properties>
</file>