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5E50F2" w14:textId="2B370EE3" w:rsidR="00FA1B58" w:rsidRPr="00BB14CE" w:rsidRDefault="00FA1B58" w:rsidP="00FA1B58">
      <w:pPr>
        <w:jc w:val="center"/>
        <w:rPr>
          <w:rFonts w:ascii="Times New Roman" w:hAnsi="Times New Roman" w:cs="Times New Roman"/>
          <w:sz w:val="24"/>
          <w:szCs w:val="24"/>
        </w:rPr>
      </w:pPr>
      <w:r w:rsidRPr="00BB14CE">
        <w:rPr>
          <w:rFonts w:ascii="Times New Roman" w:hAnsi="Times New Roman" w:cs="Times New Roman"/>
          <w:sz w:val="24"/>
          <w:szCs w:val="24"/>
        </w:rPr>
        <w:t>DEPARTMENT OF HEALTH AND HUMAN SERVICES</w:t>
      </w:r>
    </w:p>
    <w:p w14:paraId="42542117" w14:textId="7A42F619" w:rsidR="00FA1B58" w:rsidRPr="00BB14CE" w:rsidRDefault="00FA1B58" w:rsidP="00FA1B58">
      <w:pPr>
        <w:jc w:val="center"/>
        <w:rPr>
          <w:rFonts w:ascii="Times New Roman" w:hAnsi="Times New Roman" w:cs="Times New Roman"/>
          <w:sz w:val="24"/>
          <w:szCs w:val="24"/>
        </w:rPr>
      </w:pPr>
      <w:r w:rsidRPr="00BB14CE">
        <w:rPr>
          <w:rFonts w:ascii="Times New Roman" w:hAnsi="Times New Roman" w:cs="Times New Roman"/>
          <w:sz w:val="24"/>
          <w:szCs w:val="24"/>
        </w:rPr>
        <w:t>ECONOMIC STABILITY ADMINISTRATION</w:t>
      </w:r>
    </w:p>
    <w:p w14:paraId="4909B0DA" w14:textId="224A90D6" w:rsidR="00170FBA" w:rsidRDefault="00FA1B58" w:rsidP="00FA1B58">
      <w:pPr>
        <w:jc w:val="center"/>
        <w:rPr>
          <w:rFonts w:ascii="Times New Roman" w:hAnsi="Times New Roman" w:cs="Times New Roman"/>
          <w:sz w:val="24"/>
          <w:szCs w:val="24"/>
        </w:rPr>
      </w:pPr>
      <w:r w:rsidRPr="00BB14CE">
        <w:rPr>
          <w:rFonts w:ascii="Times New Roman" w:hAnsi="Times New Roman" w:cs="Times New Roman"/>
          <w:sz w:val="24"/>
          <w:szCs w:val="24"/>
        </w:rPr>
        <w:t>FAMILY INDEPENDENCE PROGRAM</w:t>
      </w:r>
    </w:p>
    <w:p w14:paraId="21A32E52" w14:textId="77777777" w:rsidR="007C0636" w:rsidRPr="00BB14CE" w:rsidRDefault="007C0636" w:rsidP="00FA1B58">
      <w:pPr>
        <w:jc w:val="center"/>
        <w:rPr>
          <w:rFonts w:ascii="Times New Roman" w:hAnsi="Times New Roman" w:cs="Times New Roman"/>
          <w:sz w:val="24"/>
          <w:szCs w:val="24"/>
        </w:rPr>
      </w:pPr>
    </w:p>
    <w:p w14:paraId="51D3B48D" w14:textId="3F189790" w:rsidR="00FA1B58" w:rsidRDefault="00FA1B58" w:rsidP="00FA1B58">
      <w:pPr>
        <w:jc w:val="center"/>
        <w:rPr>
          <w:rFonts w:ascii="Times New Roman" w:hAnsi="Times New Roman" w:cs="Times New Roman"/>
          <w:sz w:val="24"/>
          <w:szCs w:val="24"/>
        </w:rPr>
      </w:pPr>
      <w:r w:rsidRPr="00FA1B58">
        <w:rPr>
          <w:rFonts w:ascii="Times New Roman" w:hAnsi="Times New Roman" w:cs="Times New Roman"/>
          <w:sz w:val="24"/>
          <w:szCs w:val="24"/>
        </w:rPr>
        <w:t xml:space="preserve">Filed with the secretary of state on </w:t>
      </w:r>
    </w:p>
    <w:p w14:paraId="43376488" w14:textId="77777777" w:rsidR="001F7655" w:rsidRPr="001F7655" w:rsidRDefault="001F7655" w:rsidP="001F7655">
      <w:pPr>
        <w:jc w:val="center"/>
        <w:rPr>
          <w:rFonts w:ascii="Times New Roman" w:hAnsi="Times New Roman" w:cs="Times New Roman"/>
          <w:sz w:val="24"/>
          <w:szCs w:val="24"/>
        </w:rPr>
      </w:pPr>
      <w:r w:rsidRPr="001F7655">
        <w:rPr>
          <w:rFonts w:ascii="Times New Roman" w:hAnsi="Times New Roman" w:cs="Times New Roman"/>
          <w:sz w:val="24"/>
          <w:szCs w:val="24"/>
        </w:rPr>
        <w:t>These rules become effective 7 days after filing with the secretary of state.</w:t>
      </w:r>
    </w:p>
    <w:p w14:paraId="037A52B7" w14:textId="0C34CBB2" w:rsidR="00FA1B58" w:rsidRDefault="00FA1B58" w:rsidP="00BB14CE">
      <w:pPr>
        <w:spacing w:line="240" w:lineRule="auto"/>
        <w:rPr>
          <w:rFonts w:ascii="Times New Roman" w:hAnsi="Times New Roman" w:cs="Times New Roman"/>
          <w:sz w:val="24"/>
          <w:szCs w:val="24"/>
        </w:rPr>
      </w:pPr>
      <w:r>
        <w:rPr>
          <w:rFonts w:ascii="Times New Roman" w:hAnsi="Times New Roman" w:cs="Times New Roman"/>
          <w:sz w:val="24"/>
          <w:szCs w:val="24"/>
        </w:rPr>
        <w:t>(</w:t>
      </w:r>
      <w:r w:rsidRPr="00FA1B58">
        <w:rPr>
          <w:rFonts w:ascii="Times New Roman" w:hAnsi="Times New Roman" w:cs="Times New Roman"/>
          <w:sz w:val="24"/>
          <w:szCs w:val="24"/>
        </w:rPr>
        <w:t>By authority conferred on the department of health and human services by section 6 of the social welfare act, 1939 PA 280, MCL 400.6)</w:t>
      </w:r>
    </w:p>
    <w:p w14:paraId="60771F37" w14:textId="77777777" w:rsidR="007C0636" w:rsidRPr="00FA1B58" w:rsidRDefault="007C0636" w:rsidP="009F5312">
      <w:pPr>
        <w:spacing w:line="240" w:lineRule="auto"/>
        <w:jc w:val="center"/>
        <w:rPr>
          <w:rFonts w:ascii="Times New Roman" w:hAnsi="Times New Roman" w:cs="Times New Roman"/>
          <w:sz w:val="24"/>
          <w:szCs w:val="24"/>
        </w:rPr>
      </w:pPr>
    </w:p>
    <w:p w14:paraId="0F2520DF" w14:textId="31BE4B0D" w:rsidR="007C0636" w:rsidRPr="00FA1B58" w:rsidRDefault="00FA1B58" w:rsidP="00DC37D0">
      <w:pPr>
        <w:spacing w:line="240" w:lineRule="auto"/>
        <w:rPr>
          <w:rFonts w:ascii="Times New Roman" w:hAnsi="Times New Roman" w:cs="Times New Roman"/>
          <w:sz w:val="24"/>
          <w:szCs w:val="24"/>
        </w:rPr>
      </w:pPr>
      <w:r w:rsidRPr="00FA1B58">
        <w:rPr>
          <w:rFonts w:ascii="Times New Roman" w:hAnsi="Times New Roman" w:cs="Times New Roman"/>
          <w:sz w:val="24"/>
          <w:szCs w:val="24"/>
        </w:rPr>
        <w:t xml:space="preserve">R 400.3107 </w:t>
      </w:r>
      <w:r w:rsidR="007C0636">
        <w:rPr>
          <w:rFonts w:ascii="Times New Roman" w:hAnsi="Times New Roman" w:cs="Times New Roman"/>
          <w:sz w:val="24"/>
          <w:szCs w:val="24"/>
        </w:rPr>
        <w:t xml:space="preserve">of </w:t>
      </w:r>
      <w:r w:rsidRPr="00FA1B58">
        <w:rPr>
          <w:rFonts w:ascii="Times New Roman" w:hAnsi="Times New Roman" w:cs="Times New Roman"/>
          <w:sz w:val="24"/>
          <w:szCs w:val="24"/>
        </w:rPr>
        <w:t xml:space="preserve">the Michigan Administrative Code </w:t>
      </w:r>
      <w:r w:rsidR="007C0636">
        <w:rPr>
          <w:rFonts w:ascii="Times New Roman" w:hAnsi="Times New Roman" w:cs="Times New Roman"/>
          <w:sz w:val="24"/>
          <w:szCs w:val="24"/>
        </w:rPr>
        <w:t>is amended</w:t>
      </w:r>
      <w:r w:rsidR="009F5312">
        <w:rPr>
          <w:rFonts w:ascii="Times New Roman" w:hAnsi="Times New Roman" w:cs="Times New Roman"/>
          <w:sz w:val="24"/>
          <w:szCs w:val="24"/>
        </w:rPr>
        <w:t>,</w:t>
      </w:r>
      <w:r w:rsidR="007C0636">
        <w:rPr>
          <w:rFonts w:ascii="Times New Roman" w:hAnsi="Times New Roman" w:cs="Times New Roman"/>
          <w:sz w:val="24"/>
          <w:szCs w:val="24"/>
        </w:rPr>
        <w:t xml:space="preserve"> </w:t>
      </w:r>
      <w:r w:rsidRPr="00FA1B58">
        <w:rPr>
          <w:rFonts w:ascii="Times New Roman" w:hAnsi="Times New Roman" w:cs="Times New Roman"/>
          <w:sz w:val="24"/>
          <w:szCs w:val="24"/>
        </w:rPr>
        <w:t>as follows:</w:t>
      </w:r>
    </w:p>
    <w:p w14:paraId="13A13C2D" w14:textId="010D96F2" w:rsidR="00FA1B58" w:rsidRDefault="00FA1B58" w:rsidP="004E42CE">
      <w:pPr>
        <w:spacing w:after="0" w:line="240" w:lineRule="auto"/>
        <w:rPr>
          <w:rFonts w:ascii="Times New Roman" w:hAnsi="Times New Roman" w:cs="Times New Roman"/>
          <w:sz w:val="24"/>
          <w:szCs w:val="24"/>
        </w:rPr>
      </w:pPr>
      <w:r w:rsidRPr="00FA1B58">
        <w:rPr>
          <w:rFonts w:ascii="Times New Roman" w:hAnsi="Times New Roman" w:cs="Times New Roman"/>
          <w:sz w:val="24"/>
          <w:szCs w:val="24"/>
        </w:rPr>
        <w:t xml:space="preserve">R 400.3107 </w:t>
      </w:r>
      <w:r w:rsidR="00766C06">
        <w:rPr>
          <w:rFonts w:ascii="Times New Roman" w:hAnsi="Times New Roman" w:cs="Times New Roman"/>
          <w:sz w:val="24"/>
          <w:szCs w:val="24"/>
        </w:rPr>
        <w:t xml:space="preserve"> </w:t>
      </w:r>
      <w:r w:rsidRPr="00FA1B58">
        <w:rPr>
          <w:rFonts w:ascii="Times New Roman" w:hAnsi="Times New Roman" w:cs="Times New Roman"/>
          <w:sz w:val="24"/>
          <w:szCs w:val="24"/>
        </w:rPr>
        <w:t>Applications.</w:t>
      </w:r>
    </w:p>
    <w:p w14:paraId="21521EAA" w14:textId="6BE48420" w:rsidR="003E1618" w:rsidRDefault="00FA1B58" w:rsidP="00211EF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FA1B58">
        <w:rPr>
          <w:rFonts w:ascii="Times New Roman" w:hAnsi="Times New Roman" w:cs="Times New Roman"/>
          <w:sz w:val="24"/>
          <w:szCs w:val="24"/>
        </w:rPr>
        <w:t>Rule 7.  (1) Any person may apply for assistance for himself or herself.</w:t>
      </w:r>
      <w:r w:rsidR="001F7655">
        <w:rPr>
          <w:rFonts w:ascii="Times New Roman" w:hAnsi="Times New Roman" w:cs="Times New Roman"/>
          <w:sz w:val="24"/>
          <w:szCs w:val="24"/>
        </w:rPr>
        <w:t xml:space="preserve"> </w:t>
      </w:r>
      <w:r w:rsidRPr="00FA1B58">
        <w:rPr>
          <w:rFonts w:ascii="Times New Roman" w:hAnsi="Times New Roman" w:cs="Times New Roman"/>
          <w:sz w:val="24"/>
          <w:szCs w:val="24"/>
        </w:rPr>
        <w:t xml:space="preserve"> With the group's permission, a person who is </w:t>
      </w:r>
      <w:r w:rsidRPr="00BB14CE">
        <w:rPr>
          <w:rFonts w:ascii="Times New Roman" w:hAnsi="Times New Roman" w:cs="Times New Roman"/>
          <w:strike/>
          <w:sz w:val="24"/>
          <w:szCs w:val="24"/>
        </w:rPr>
        <w:t>age</w:t>
      </w:r>
      <w:r w:rsidRPr="0094580F">
        <w:rPr>
          <w:rFonts w:ascii="Times New Roman" w:hAnsi="Times New Roman" w:cs="Times New Roman"/>
          <w:strike/>
          <w:sz w:val="24"/>
          <w:szCs w:val="24"/>
        </w:rPr>
        <w:t xml:space="preserve"> </w:t>
      </w:r>
      <w:r w:rsidR="001F7655">
        <w:rPr>
          <w:rFonts w:ascii="Times New Roman" w:hAnsi="Times New Roman" w:cs="Times New Roman"/>
          <w:sz w:val="24"/>
          <w:szCs w:val="24"/>
        </w:rPr>
        <w:t>1</w:t>
      </w:r>
      <w:r w:rsidRPr="00FA1B58">
        <w:rPr>
          <w:rFonts w:ascii="Times New Roman" w:hAnsi="Times New Roman" w:cs="Times New Roman"/>
          <w:sz w:val="24"/>
          <w:szCs w:val="24"/>
        </w:rPr>
        <w:t xml:space="preserve">8 </w:t>
      </w:r>
      <w:r w:rsidR="003D72BD">
        <w:rPr>
          <w:rFonts w:ascii="Times New Roman" w:hAnsi="Times New Roman" w:cs="Times New Roman"/>
          <w:b/>
          <w:bCs/>
          <w:sz w:val="24"/>
          <w:szCs w:val="24"/>
        </w:rPr>
        <w:t xml:space="preserve">years of age </w:t>
      </w:r>
      <w:r w:rsidRPr="00FA1B58">
        <w:rPr>
          <w:rFonts w:ascii="Times New Roman" w:hAnsi="Times New Roman" w:cs="Times New Roman"/>
          <w:sz w:val="24"/>
          <w:szCs w:val="24"/>
        </w:rPr>
        <w:t>or older may be authorized to represent</w:t>
      </w:r>
      <w:r w:rsidRPr="00BC7A08">
        <w:rPr>
          <w:rFonts w:ascii="Times New Roman" w:hAnsi="Times New Roman" w:cs="Times New Roman"/>
          <w:strike/>
          <w:sz w:val="24"/>
          <w:szCs w:val="24"/>
        </w:rPr>
        <w:t>,</w:t>
      </w:r>
      <w:r w:rsidRPr="00FA1B58">
        <w:rPr>
          <w:rFonts w:ascii="Times New Roman" w:hAnsi="Times New Roman" w:cs="Times New Roman"/>
          <w:sz w:val="24"/>
          <w:szCs w:val="24"/>
        </w:rPr>
        <w:t xml:space="preserve"> and apply on behalf of</w:t>
      </w:r>
      <w:r w:rsidRPr="00BC7A08">
        <w:rPr>
          <w:rFonts w:ascii="Times New Roman" w:hAnsi="Times New Roman" w:cs="Times New Roman"/>
          <w:strike/>
          <w:sz w:val="24"/>
          <w:szCs w:val="24"/>
        </w:rPr>
        <w:t xml:space="preserve">, </w:t>
      </w:r>
      <w:r w:rsidRPr="00FA1B58">
        <w:rPr>
          <w:rFonts w:ascii="Times New Roman" w:hAnsi="Times New Roman" w:cs="Times New Roman"/>
          <w:sz w:val="24"/>
          <w:szCs w:val="24"/>
        </w:rPr>
        <w:t>the group.</w:t>
      </w:r>
    </w:p>
    <w:p w14:paraId="7EBA9202" w14:textId="532C6C59" w:rsidR="004E42CE" w:rsidRDefault="00FA1B58" w:rsidP="00211EF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FA1B58">
        <w:rPr>
          <w:rFonts w:ascii="Times New Roman" w:hAnsi="Times New Roman" w:cs="Times New Roman"/>
          <w:sz w:val="24"/>
          <w:szCs w:val="24"/>
        </w:rPr>
        <w:t xml:space="preserve">(2) A person may submit an application by fax on a form prescribed by the department.  The original, signed application must be received by the department before benefits are approved. </w:t>
      </w:r>
    </w:p>
    <w:p w14:paraId="3DB666B0" w14:textId="0AFF795E" w:rsidR="004E42CE" w:rsidRPr="00FA1B58" w:rsidRDefault="004E42CE" w:rsidP="00211EF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FA1B58">
        <w:rPr>
          <w:rFonts w:ascii="Times New Roman" w:hAnsi="Times New Roman" w:cs="Times New Roman"/>
          <w:sz w:val="24"/>
          <w:szCs w:val="24"/>
        </w:rPr>
        <w:t xml:space="preserve"> </w:t>
      </w:r>
      <w:r w:rsidR="00FA1B58" w:rsidRPr="00FA1B58">
        <w:rPr>
          <w:rFonts w:ascii="Times New Roman" w:hAnsi="Times New Roman" w:cs="Times New Roman"/>
          <w:sz w:val="24"/>
          <w:szCs w:val="24"/>
        </w:rPr>
        <w:t>(3) A person shall complete a department application form when first applying for assistance benefits and when eligibility is redetermined.</w:t>
      </w:r>
    </w:p>
    <w:p w14:paraId="63B3A787" w14:textId="5C805FD0" w:rsidR="00FA1B58" w:rsidRPr="00FA1B58" w:rsidRDefault="00FA1B58" w:rsidP="00211EF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FA1B58">
        <w:rPr>
          <w:rFonts w:ascii="Times New Roman" w:hAnsi="Times New Roman" w:cs="Times New Roman"/>
          <w:sz w:val="24"/>
          <w:szCs w:val="24"/>
        </w:rPr>
        <w:t xml:space="preserve">(4) The department </w:t>
      </w:r>
      <w:r w:rsidRPr="00BC7A08">
        <w:rPr>
          <w:rFonts w:ascii="Times New Roman" w:hAnsi="Times New Roman" w:cs="Times New Roman"/>
          <w:strike/>
          <w:sz w:val="24"/>
          <w:szCs w:val="24"/>
        </w:rPr>
        <w:t>shall</w:t>
      </w:r>
      <w:r w:rsidRPr="00FA1B58">
        <w:rPr>
          <w:rFonts w:ascii="Times New Roman" w:hAnsi="Times New Roman" w:cs="Times New Roman"/>
          <w:sz w:val="24"/>
          <w:szCs w:val="24"/>
        </w:rPr>
        <w:t xml:space="preserve"> </w:t>
      </w:r>
      <w:r w:rsidR="008A3676" w:rsidRPr="008A3676">
        <w:rPr>
          <w:rFonts w:ascii="Times New Roman" w:hAnsi="Times New Roman" w:cs="Times New Roman"/>
          <w:b/>
          <w:bCs/>
          <w:sz w:val="24"/>
          <w:szCs w:val="24"/>
        </w:rPr>
        <w:t>must</w:t>
      </w:r>
      <w:r w:rsidR="008A3676">
        <w:rPr>
          <w:rFonts w:ascii="Times New Roman" w:hAnsi="Times New Roman" w:cs="Times New Roman"/>
          <w:sz w:val="24"/>
          <w:szCs w:val="24"/>
        </w:rPr>
        <w:t xml:space="preserve"> </w:t>
      </w:r>
      <w:r w:rsidRPr="00FA1B58">
        <w:rPr>
          <w:rFonts w:ascii="Times New Roman" w:hAnsi="Times New Roman" w:cs="Times New Roman"/>
          <w:sz w:val="24"/>
          <w:szCs w:val="24"/>
        </w:rPr>
        <w:t xml:space="preserve">accept an application and register it as soon as it is filed if it contains the minimum information established by the department and is signed by the client or the client's authorized representative. </w:t>
      </w:r>
    </w:p>
    <w:p w14:paraId="66ABA2EC" w14:textId="68B34CD5" w:rsidR="00FA1B58" w:rsidRPr="00FA1B58" w:rsidRDefault="00FA1B58" w:rsidP="00211EF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FA1B58">
        <w:rPr>
          <w:rFonts w:ascii="Times New Roman" w:hAnsi="Times New Roman" w:cs="Times New Roman"/>
          <w:sz w:val="24"/>
          <w:szCs w:val="24"/>
        </w:rPr>
        <w:t xml:space="preserve">(5) Upon receipt of an incomplete application, the department staff </w:t>
      </w:r>
      <w:r w:rsidRPr="00BC7A08">
        <w:rPr>
          <w:rFonts w:ascii="Times New Roman" w:hAnsi="Times New Roman" w:cs="Times New Roman"/>
          <w:sz w:val="24"/>
          <w:szCs w:val="24"/>
        </w:rPr>
        <w:t>shall</w:t>
      </w:r>
      <w:r w:rsidRPr="00FA1B58">
        <w:rPr>
          <w:rFonts w:ascii="Times New Roman" w:hAnsi="Times New Roman" w:cs="Times New Roman"/>
          <w:sz w:val="24"/>
          <w:szCs w:val="24"/>
        </w:rPr>
        <w:t xml:space="preserve"> provide the</w:t>
      </w:r>
      <w:r w:rsidR="001F7655">
        <w:rPr>
          <w:rFonts w:ascii="Times New Roman" w:hAnsi="Times New Roman" w:cs="Times New Roman"/>
          <w:sz w:val="24"/>
          <w:szCs w:val="24"/>
        </w:rPr>
        <w:t xml:space="preserve"> </w:t>
      </w:r>
      <w:r w:rsidRPr="00FA1B58">
        <w:rPr>
          <w:rFonts w:ascii="Times New Roman" w:hAnsi="Times New Roman" w:cs="Times New Roman"/>
          <w:sz w:val="24"/>
          <w:szCs w:val="24"/>
        </w:rPr>
        <w:t xml:space="preserve">client with an appropriate form identifying the information needed to render the application complete and shall specify a due date by which the information must be provided. The department </w:t>
      </w:r>
      <w:r w:rsidRPr="008A3676">
        <w:rPr>
          <w:rFonts w:ascii="Times New Roman" w:hAnsi="Times New Roman" w:cs="Times New Roman"/>
          <w:strike/>
          <w:sz w:val="24"/>
          <w:szCs w:val="24"/>
        </w:rPr>
        <w:t>shall</w:t>
      </w:r>
      <w:r w:rsidRPr="00FA1B58">
        <w:rPr>
          <w:rFonts w:ascii="Times New Roman" w:hAnsi="Times New Roman" w:cs="Times New Roman"/>
          <w:sz w:val="24"/>
          <w:szCs w:val="24"/>
        </w:rPr>
        <w:t xml:space="preserve"> </w:t>
      </w:r>
      <w:r w:rsidR="008A3676" w:rsidRPr="008A3676">
        <w:rPr>
          <w:rFonts w:ascii="Times New Roman" w:hAnsi="Times New Roman" w:cs="Times New Roman"/>
          <w:b/>
          <w:bCs/>
          <w:sz w:val="24"/>
          <w:szCs w:val="24"/>
        </w:rPr>
        <w:t>must</w:t>
      </w:r>
      <w:r w:rsidR="008A3676">
        <w:rPr>
          <w:rFonts w:ascii="Times New Roman" w:hAnsi="Times New Roman" w:cs="Times New Roman"/>
          <w:sz w:val="24"/>
          <w:szCs w:val="24"/>
        </w:rPr>
        <w:t xml:space="preserve"> </w:t>
      </w:r>
      <w:r w:rsidRPr="00FA1B58">
        <w:rPr>
          <w:rFonts w:ascii="Times New Roman" w:hAnsi="Times New Roman" w:cs="Times New Roman"/>
          <w:sz w:val="24"/>
          <w:szCs w:val="24"/>
        </w:rPr>
        <w:t xml:space="preserve">deny eligibility, or terminate an ongoing assistance case , if the application remains incomplete.  An incomplete application is valid through the last day of the month after the month of denial or termination and may be updated during that period. </w:t>
      </w:r>
    </w:p>
    <w:p w14:paraId="189C41E8" w14:textId="0CBF6166" w:rsidR="00FA1B58" w:rsidRPr="00DC37D0" w:rsidRDefault="00FA1B58" w:rsidP="00211EFC">
      <w:pPr>
        <w:spacing w:after="0" w:line="276" w:lineRule="auto"/>
        <w:rPr>
          <w:rFonts w:ascii="Times New Roman" w:hAnsi="Times New Roman" w:cs="Times New Roman"/>
          <w:strike/>
          <w:sz w:val="24"/>
          <w:szCs w:val="24"/>
        </w:rPr>
      </w:pPr>
      <w:r>
        <w:rPr>
          <w:rFonts w:ascii="Times New Roman" w:hAnsi="Times New Roman" w:cs="Times New Roman"/>
          <w:sz w:val="24"/>
          <w:szCs w:val="24"/>
        </w:rPr>
        <w:t xml:space="preserve">  </w:t>
      </w:r>
      <w:r w:rsidRPr="00FA1B58">
        <w:rPr>
          <w:rFonts w:ascii="Times New Roman" w:hAnsi="Times New Roman" w:cs="Times New Roman"/>
          <w:sz w:val="24"/>
          <w:szCs w:val="24"/>
        </w:rPr>
        <w:t>(6) As part of the application and redetermination process, the department may</w:t>
      </w:r>
      <w:r w:rsidR="001F7655">
        <w:rPr>
          <w:rFonts w:ascii="Times New Roman" w:hAnsi="Times New Roman" w:cs="Times New Roman"/>
          <w:sz w:val="24"/>
          <w:szCs w:val="24"/>
        </w:rPr>
        <w:t xml:space="preserve"> </w:t>
      </w:r>
      <w:r w:rsidRPr="00FA1B58">
        <w:rPr>
          <w:rFonts w:ascii="Times New Roman" w:hAnsi="Times New Roman" w:cs="Times New Roman"/>
          <w:sz w:val="24"/>
          <w:szCs w:val="24"/>
        </w:rPr>
        <w:t xml:space="preserve">conduct an official, confidential interview with the client, another responsible applicant group member, or the authorized representative.  An interview </w:t>
      </w:r>
      <w:r w:rsidRPr="00BC7A08">
        <w:rPr>
          <w:rFonts w:ascii="Times New Roman" w:hAnsi="Times New Roman" w:cs="Times New Roman"/>
          <w:strike/>
          <w:sz w:val="24"/>
          <w:szCs w:val="24"/>
        </w:rPr>
        <w:t>shall</w:t>
      </w:r>
      <w:r w:rsidRPr="00FA1B58">
        <w:rPr>
          <w:rFonts w:ascii="Times New Roman" w:hAnsi="Times New Roman" w:cs="Times New Roman"/>
          <w:sz w:val="24"/>
          <w:szCs w:val="24"/>
        </w:rPr>
        <w:t xml:space="preserve"> </w:t>
      </w:r>
      <w:r w:rsidR="00BC7A08" w:rsidRPr="00BC7A08">
        <w:rPr>
          <w:rFonts w:ascii="Times New Roman" w:hAnsi="Times New Roman" w:cs="Times New Roman"/>
          <w:b/>
          <w:bCs/>
          <w:sz w:val="24"/>
          <w:szCs w:val="24"/>
        </w:rPr>
        <w:t>m</w:t>
      </w:r>
      <w:r w:rsidR="00BB14CE">
        <w:rPr>
          <w:rFonts w:ascii="Times New Roman" w:hAnsi="Times New Roman" w:cs="Times New Roman"/>
          <w:b/>
          <w:bCs/>
          <w:sz w:val="24"/>
          <w:szCs w:val="24"/>
        </w:rPr>
        <w:t>ust</w:t>
      </w:r>
      <w:r w:rsidR="00BC7A08">
        <w:rPr>
          <w:rFonts w:ascii="Times New Roman" w:hAnsi="Times New Roman" w:cs="Times New Roman"/>
          <w:sz w:val="24"/>
          <w:szCs w:val="24"/>
        </w:rPr>
        <w:t xml:space="preserve"> </w:t>
      </w:r>
      <w:r w:rsidRPr="00FA1B58">
        <w:rPr>
          <w:rFonts w:ascii="Times New Roman" w:hAnsi="Times New Roman" w:cs="Times New Roman"/>
          <w:sz w:val="24"/>
          <w:szCs w:val="24"/>
        </w:rPr>
        <w:t>be conducted in a department local office during normal weekday office hours or by telephone</w:t>
      </w:r>
      <w:r w:rsidR="00DC37D0" w:rsidRPr="00BB14CE">
        <w:rPr>
          <w:rFonts w:ascii="Times New Roman" w:hAnsi="Times New Roman" w:cs="Times New Roman"/>
          <w:b/>
          <w:bCs/>
          <w:sz w:val="24"/>
          <w:szCs w:val="24"/>
        </w:rPr>
        <w:t>.</w:t>
      </w:r>
      <w:r w:rsidRPr="00FA1B58">
        <w:rPr>
          <w:rFonts w:ascii="Times New Roman" w:hAnsi="Times New Roman" w:cs="Times New Roman"/>
          <w:sz w:val="24"/>
          <w:szCs w:val="24"/>
        </w:rPr>
        <w:t xml:space="preserve"> </w:t>
      </w:r>
      <w:r w:rsidRPr="00DC37D0">
        <w:rPr>
          <w:rFonts w:ascii="Times New Roman" w:hAnsi="Times New Roman" w:cs="Times New Roman"/>
          <w:strike/>
          <w:sz w:val="24"/>
          <w:szCs w:val="24"/>
        </w:rPr>
        <w:t>if client hardship prevents a physical appearance. An interview may be conducted in  the   group's  home  if  the client is physically unable to come to the office and the group  has  no  one else who can bring the client to the local office or  who  can  come  to  the local office on the group's behalf.</w:t>
      </w:r>
    </w:p>
    <w:p w14:paraId="198E4ED3" w14:textId="77777777" w:rsidR="004E42CE" w:rsidRPr="00DC37D0" w:rsidRDefault="004E42CE">
      <w:pPr>
        <w:spacing w:after="0" w:line="240" w:lineRule="auto"/>
        <w:rPr>
          <w:rFonts w:ascii="Times New Roman" w:hAnsi="Times New Roman" w:cs="Times New Roman"/>
          <w:strike/>
          <w:sz w:val="24"/>
          <w:szCs w:val="24"/>
        </w:rPr>
      </w:pPr>
    </w:p>
    <w:sectPr w:rsidR="004E42CE" w:rsidRPr="00DC37D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F12D67" w14:textId="77777777" w:rsidR="00403E4E" w:rsidRDefault="00403E4E" w:rsidP="00FA1B58">
      <w:pPr>
        <w:spacing w:after="0" w:line="240" w:lineRule="auto"/>
      </w:pPr>
      <w:r>
        <w:separator/>
      </w:r>
    </w:p>
  </w:endnote>
  <w:endnote w:type="continuationSeparator" w:id="0">
    <w:p w14:paraId="6A7F2F17" w14:textId="77777777" w:rsidR="00403E4E" w:rsidRDefault="00403E4E" w:rsidP="00FA1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CA926" w14:textId="77777777" w:rsidR="002A2B65" w:rsidRDefault="002A2B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937BA" w14:textId="0D0B2408" w:rsidR="008E7554" w:rsidRPr="00BB14CE" w:rsidRDefault="008E7554" w:rsidP="00F80AC1">
    <w:pPr>
      <w:pStyle w:val="Footer"/>
      <w:jc w:val="right"/>
      <w:rPr>
        <w:rFonts w:ascii="Times New Roman" w:hAnsi="Times New Roman" w:cs="Times New Roman"/>
        <w:sz w:val="20"/>
        <w:szCs w:val="20"/>
      </w:rPr>
    </w:pPr>
    <w:r>
      <w:tab/>
    </w:r>
    <w:r w:rsidR="007C0636">
      <w:rPr>
        <w:rFonts w:ascii="Times New Roman" w:hAnsi="Times New Roman" w:cs="Times New Roman"/>
        <w:sz w:val="20"/>
        <w:szCs w:val="20"/>
      </w:rPr>
      <w:t xml:space="preserve">October </w:t>
    </w:r>
    <w:r w:rsidR="00EB15EA">
      <w:rPr>
        <w:rFonts w:ascii="Times New Roman" w:hAnsi="Times New Roman" w:cs="Times New Roman"/>
        <w:sz w:val="20"/>
        <w:szCs w:val="20"/>
      </w:rPr>
      <w:t>2</w:t>
    </w:r>
    <w:r w:rsidR="002A2B65">
      <w:rPr>
        <w:rFonts w:ascii="Times New Roman" w:hAnsi="Times New Roman" w:cs="Times New Roman"/>
        <w:sz w:val="20"/>
        <w:szCs w:val="20"/>
      </w:rPr>
      <w:t>6</w:t>
    </w:r>
    <w:r w:rsidR="007C0636">
      <w:rPr>
        <w:rFonts w:ascii="Times New Roman" w:hAnsi="Times New Roman" w:cs="Times New Roman"/>
        <w:sz w:val="20"/>
        <w:szCs w:val="20"/>
      </w:rPr>
      <w:t>, 2021</w:t>
    </w:r>
  </w:p>
  <w:p w14:paraId="10C62F17" w14:textId="77777777" w:rsidR="008E7554" w:rsidRDefault="008E75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5ACA5" w14:textId="77777777" w:rsidR="002A2B65" w:rsidRDefault="002A2B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017F43" w14:textId="77777777" w:rsidR="00403E4E" w:rsidRDefault="00403E4E" w:rsidP="00FA1B58">
      <w:pPr>
        <w:spacing w:after="0" w:line="240" w:lineRule="auto"/>
      </w:pPr>
      <w:r>
        <w:separator/>
      </w:r>
    </w:p>
  </w:footnote>
  <w:footnote w:type="continuationSeparator" w:id="0">
    <w:p w14:paraId="55832B8B" w14:textId="77777777" w:rsidR="00403E4E" w:rsidRDefault="00403E4E" w:rsidP="00FA1B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50CDD" w14:textId="77777777" w:rsidR="002A2B65" w:rsidRDefault="002A2B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59B9C" w14:textId="77777777" w:rsidR="002A2B65" w:rsidRDefault="002A2B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3D683" w14:textId="77777777" w:rsidR="002A2B65" w:rsidRDefault="002A2B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B58"/>
    <w:rsid w:val="001D10D4"/>
    <w:rsid w:val="001F7655"/>
    <w:rsid w:val="00211EFC"/>
    <w:rsid w:val="002360B6"/>
    <w:rsid w:val="002A2B65"/>
    <w:rsid w:val="002A3C67"/>
    <w:rsid w:val="002A66E4"/>
    <w:rsid w:val="00352C03"/>
    <w:rsid w:val="00360748"/>
    <w:rsid w:val="00370B76"/>
    <w:rsid w:val="003D72BD"/>
    <w:rsid w:val="003E1618"/>
    <w:rsid w:val="00403E4E"/>
    <w:rsid w:val="00445E8A"/>
    <w:rsid w:val="004635A2"/>
    <w:rsid w:val="004E42CE"/>
    <w:rsid w:val="00766C06"/>
    <w:rsid w:val="007C0636"/>
    <w:rsid w:val="008A3676"/>
    <w:rsid w:val="008E7554"/>
    <w:rsid w:val="0094580F"/>
    <w:rsid w:val="009E4550"/>
    <w:rsid w:val="009F5312"/>
    <w:rsid w:val="00BB14CE"/>
    <w:rsid w:val="00BC7A08"/>
    <w:rsid w:val="00BE05ED"/>
    <w:rsid w:val="00C16BDC"/>
    <w:rsid w:val="00CC07C4"/>
    <w:rsid w:val="00CD7B25"/>
    <w:rsid w:val="00DC37D0"/>
    <w:rsid w:val="00E236EB"/>
    <w:rsid w:val="00EB15EA"/>
    <w:rsid w:val="00EC4A4C"/>
    <w:rsid w:val="00F80AC1"/>
    <w:rsid w:val="00FA1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3C7C4C"/>
  <w15:chartTrackingRefBased/>
  <w15:docId w15:val="{E344EE4A-1345-44D3-8EDC-060897063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75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554"/>
  </w:style>
  <w:style w:type="paragraph" w:styleId="Footer">
    <w:name w:val="footer"/>
    <w:basedOn w:val="Normal"/>
    <w:link w:val="FooterChar"/>
    <w:uiPriority w:val="99"/>
    <w:unhideWhenUsed/>
    <w:rsid w:val="008E75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554"/>
  </w:style>
  <w:style w:type="character" w:styleId="CommentReference">
    <w:name w:val="annotation reference"/>
    <w:basedOn w:val="DefaultParagraphFont"/>
    <w:uiPriority w:val="99"/>
    <w:semiHidden/>
    <w:unhideWhenUsed/>
    <w:rsid w:val="003D72BD"/>
    <w:rPr>
      <w:sz w:val="16"/>
      <w:szCs w:val="16"/>
    </w:rPr>
  </w:style>
  <w:style w:type="paragraph" w:styleId="CommentText">
    <w:name w:val="annotation text"/>
    <w:basedOn w:val="Normal"/>
    <w:link w:val="CommentTextChar"/>
    <w:uiPriority w:val="99"/>
    <w:semiHidden/>
    <w:unhideWhenUsed/>
    <w:rsid w:val="003D72BD"/>
    <w:pPr>
      <w:spacing w:line="240" w:lineRule="auto"/>
    </w:pPr>
    <w:rPr>
      <w:sz w:val="20"/>
      <w:szCs w:val="20"/>
    </w:rPr>
  </w:style>
  <w:style w:type="character" w:customStyle="1" w:styleId="CommentTextChar">
    <w:name w:val="Comment Text Char"/>
    <w:basedOn w:val="DefaultParagraphFont"/>
    <w:link w:val="CommentText"/>
    <w:uiPriority w:val="99"/>
    <w:semiHidden/>
    <w:rsid w:val="003D72BD"/>
    <w:rPr>
      <w:sz w:val="20"/>
      <w:szCs w:val="20"/>
    </w:rPr>
  </w:style>
  <w:style w:type="paragraph" w:styleId="CommentSubject">
    <w:name w:val="annotation subject"/>
    <w:basedOn w:val="CommentText"/>
    <w:next w:val="CommentText"/>
    <w:link w:val="CommentSubjectChar"/>
    <w:uiPriority w:val="99"/>
    <w:semiHidden/>
    <w:unhideWhenUsed/>
    <w:rsid w:val="003D72BD"/>
    <w:rPr>
      <w:b/>
      <w:bCs/>
    </w:rPr>
  </w:style>
  <w:style w:type="character" w:customStyle="1" w:styleId="CommentSubjectChar">
    <w:name w:val="Comment Subject Char"/>
    <w:basedOn w:val="CommentTextChar"/>
    <w:link w:val="CommentSubject"/>
    <w:uiPriority w:val="99"/>
    <w:semiHidden/>
    <w:rsid w:val="003D72BD"/>
    <w:rPr>
      <w:b/>
      <w:bCs/>
      <w:sz w:val="20"/>
      <w:szCs w:val="20"/>
    </w:rPr>
  </w:style>
  <w:style w:type="paragraph" w:styleId="Revision">
    <w:name w:val="Revision"/>
    <w:hidden/>
    <w:uiPriority w:val="99"/>
    <w:semiHidden/>
    <w:rsid w:val="00BB14CE"/>
    <w:pPr>
      <w:spacing w:after="0" w:line="240" w:lineRule="auto"/>
    </w:pPr>
  </w:style>
  <w:style w:type="paragraph" w:styleId="BalloonText">
    <w:name w:val="Balloon Text"/>
    <w:basedOn w:val="Normal"/>
    <w:link w:val="BalloonTextChar"/>
    <w:uiPriority w:val="99"/>
    <w:semiHidden/>
    <w:unhideWhenUsed/>
    <w:rsid w:val="003607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7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2057</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Brennan, Mary (DHHS)</dc:creator>
  <cp:keywords/>
  <dc:description/>
  <cp:lastModifiedBy>MichLaw User</cp:lastModifiedBy>
  <cp:revision>2</cp:revision>
  <dcterms:created xsi:type="dcterms:W3CDTF">2022-04-20T14:54:00Z</dcterms:created>
  <dcterms:modified xsi:type="dcterms:W3CDTF">2022-04-20T14:54:00Z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2021-09-15T15:13:42Z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687b4088-f82d-4ed5-8dff-ca4f25f73c64</vt:lpwstr>
  </property>
  <property fmtid="{D5CDD505-2E9C-101B-9397-08002B2CF9AE}" pid="8" name="MSIP_Label_2f46dfe0-534f-4c95-815c-5b1af86b9823_ContentBits">
    <vt:lpwstr>0</vt:lpwstr>
  </property>
</Properties>
</file>